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4BAF4" w14:textId="661A0216" w:rsidR="002D7F2B" w:rsidRDefault="008D3C45" w:rsidP="008369A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14:anchorId="7E3F2B67" wp14:editId="527B7A92">
                <wp:simplePos x="0" y="0"/>
                <wp:positionH relativeFrom="column">
                  <wp:posOffset>11430</wp:posOffset>
                </wp:positionH>
                <wp:positionV relativeFrom="paragraph">
                  <wp:posOffset>130175</wp:posOffset>
                </wp:positionV>
                <wp:extent cx="5600065" cy="20955"/>
                <wp:effectExtent l="15240" t="15240" r="23495" b="2095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065" cy="20955"/>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6DCF57" id="_x0000_t32" coordsize="21600,21600" o:spt="32" o:oned="t" path="m,l21600,21600e" filled="f">
                <v:path arrowok="t" fillok="f" o:connecttype="none"/>
                <o:lock v:ext="edit" shapetype="t"/>
              </v:shapetype>
              <v:shape id="AutoShape 2" o:spid="_x0000_s1026" type="#_x0000_t32" style="position:absolute;margin-left:.9pt;margin-top:10.25pt;width:440.95pt;height:1.6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" strokecolor="red" strokeweight="2.25pt"/>
            </w:pict>
          </mc:Fallback>
        </mc:AlternateContent>
      </w:r>
    </w:p>
    <w:p w14:paraId="2164F6F0" w14:textId="77777777" w:rsidR="00B7062D" w:rsidRDefault="00B7062D" w:rsidP="008369AB">
      <w:pPr>
        <w:autoSpaceDE w:val="0"/>
        <w:autoSpaceDN w:val="0"/>
        <w:adjustRightInd w:val="0"/>
        <w:spacing w:after="0" w:line="240" w:lineRule="auto"/>
        <w:rPr>
          <w:rFonts w:ascii="Times New Roman" w:hAnsi="Times New Roman" w:cs="Times New Roman"/>
          <w:b/>
          <w:sz w:val="24"/>
          <w:szCs w:val="24"/>
        </w:rPr>
      </w:pPr>
    </w:p>
    <w:p w14:paraId="396215ED" w14:textId="77777777" w:rsidR="00531BC7" w:rsidRDefault="00531BC7" w:rsidP="00820219">
      <w:pPr>
        <w:autoSpaceDE w:val="0"/>
        <w:autoSpaceDN w:val="0"/>
        <w:adjustRightInd w:val="0"/>
        <w:spacing w:after="0" w:line="240" w:lineRule="auto"/>
        <w:jc w:val="center"/>
        <w:rPr>
          <w:rFonts w:ascii="Times New Roman" w:hAnsi="Times New Roman" w:cs="Times New Roman"/>
          <w:b/>
          <w:sz w:val="24"/>
          <w:szCs w:val="24"/>
          <w:u w:val="single"/>
        </w:rPr>
      </w:pPr>
    </w:p>
    <w:p w14:paraId="02EFFC8B" w14:textId="77777777" w:rsidR="00820219" w:rsidRPr="00820219" w:rsidRDefault="00820219" w:rsidP="00820219">
      <w:pPr>
        <w:autoSpaceDE w:val="0"/>
        <w:autoSpaceDN w:val="0"/>
        <w:adjustRightInd w:val="0"/>
        <w:spacing w:after="0" w:line="240" w:lineRule="auto"/>
        <w:jc w:val="center"/>
        <w:rPr>
          <w:rFonts w:ascii="Times New Roman" w:hAnsi="Times New Roman" w:cs="Times New Roman"/>
          <w:b/>
          <w:sz w:val="24"/>
          <w:szCs w:val="24"/>
          <w:u w:val="single"/>
        </w:rPr>
      </w:pPr>
      <w:r w:rsidRPr="00820219">
        <w:rPr>
          <w:rFonts w:ascii="Times New Roman" w:hAnsi="Times New Roman" w:cs="Times New Roman"/>
          <w:b/>
          <w:sz w:val="24"/>
          <w:szCs w:val="24"/>
          <w:u w:val="single"/>
        </w:rPr>
        <w:t>UDI: ESPACIOS EDUCATIVOS NO ESCOLARES</w:t>
      </w:r>
    </w:p>
    <w:p w14:paraId="4BB812FF" w14:textId="77777777" w:rsidR="00820219" w:rsidRDefault="00820219" w:rsidP="008369AB">
      <w:pPr>
        <w:autoSpaceDE w:val="0"/>
        <w:autoSpaceDN w:val="0"/>
        <w:adjustRightInd w:val="0"/>
        <w:spacing w:after="0" w:line="240" w:lineRule="auto"/>
        <w:rPr>
          <w:rFonts w:ascii="Times New Roman" w:hAnsi="Times New Roman" w:cs="Times New Roman"/>
          <w:b/>
          <w:sz w:val="24"/>
          <w:szCs w:val="24"/>
        </w:rPr>
      </w:pPr>
    </w:p>
    <w:p w14:paraId="6FBDAACF" w14:textId="77777777" w:rsidR="00531BC7" w:rsidRDefault="00531BC7" w:rsidP="008369AB">
      <w:pPr>
        <w:autoSpaceDE w:val="0"/>
        <w:autoSpaceDN w:val="0"/>
        <w:adjustRightInd w:val="0"/>
        <w:spacing w:after="0" w:line="240" w:lineRule="auto"/>
        <w:rPr>
          <w:rFonts w:ascii="Times New Roman" w:hAnsi="Times New Roman" w:cs="Times New Roman"/>
          <w:b/>
          <w:sz w:val="24"/>
          <w:szCs w:val="24"/>
        </w:rPr>
      </w:pPr>
    </w:p>
    <w:p w14:paraId="5A4EC6CD" w14:textId="77777777" w:rsidR="002D7F2B" w:rsidRPr="00294C7F" w:rsidRDefault="002D7F2B" w:rsidP="002D7F2B">
      <w:pPr>
        <w:autoSpaceDE w:val="0"/>
        <w:autoSpaceDN w:val="0"/>
        <w:adjustRightInd w:val="0"/>
        <w:spacing w:after="0" w:line="240" w:lineRule="auto"/>
        <w:rPr>
          <w:rFonts w:ascii="Arial" w:hAnsi="Arial" w:cs="Arial"/>
          <w:color w:val="000000"/>
          <w:sz w:val="24"/>
          <w:szCs w:val="24"/>
        </w:rPr>
      </w:pPr>
      <w:r w:rsidRPr="00294C7F">
        <w:rPr>
          <w:rFonts w:ascii="Arial" w:hAnsi="Arial" w:cs="Arial"/>
          <w:b/>
          <w:bCs/>
          <w:iCs/>
          <w:color w:val="000000"/>
          <w:sz w:val="24"/>
          <w:szCs w:val="24"/>
        </w:rPr>
        <w:t>Profesorado:</w:t>
      </w:r>
      <w:r w:rsidRPr="00294C7F">
        <w:rPr>
          <w:rFonts w:ascii="Arial" w:hAnsi="Arial" w:cs="Arial"/>
          <w:color w:val="000000"/>
          <w:sz w:val="24"/>
          <w:szCs w:val="24"/>
        </w:rPr>
        <w:t xml:space="preserve"> Educación Secundaria en Biología. Decreto RM 2090/2015 </w:t>
      </w:r>
    </w:p>
    <w:p w14:paraId="1B2D8D34" w14:textId="77777777" w:rsidR="002D7F2B" w:rsidRPr="00294C7F" w:rsidRDefault="002D7F2B" w:rsidP="002D7F2B">
      <w:pPr>
        <w:autoSpaceDE w:val="0"/>
        <w:autoSpaceDN w:val="0"/>
        <w:adjustRightInd w:val="0"/>
        <w:spacing w:after="0" w:line="240" w:lineRule="auto"/>
        <w:rPr>
          <w:rFonts w:ascii="Arial" w:hAnsi="Arial" w:cs="Arial"/>
          <w:color w:val="000000"/>
          <w:sz w:val="24"/>
          <w:szCs w:val="24"/>
        </w:rPr>
      </w:pPr>
      <w:r w:rsidRPr="00294C7F">
        <w:rPr>
          <w:rFonts w:ascii="Arial" w:hAnsi="Arial" w:cs="Arial"/>
          <w:b/>
          <w:bCs/>
          <w:color w:val="000000"/>
          <w:sz w:val="24"/>
          <w:szCs w:val="24"/>
        </w:rPr>
        <w:t>Carga horaria</w:t>
      </w:r>
      <w:r w:rsidRPr="00294C7F">
        <w:rPr>
          <w:rFonts w:ascii="Arial" w:hAnsi="Arial" w:cs="Arial"/>
          <w:color w:val="000000"/>
          <w:sz w:val="24"/>
          <w:szCs w:val="24"/>
        </w:rPr>
        <w:t xml:space="preserve">: 3hs. Cátedra </w:t>
      </w:r>
    </w:p>
    <w:p w14:paraId="3D8EB87E" w14:textId="77777777" w:rsidR="002D7F2B" w:rsidRPr="00294C7F" w:rsidRDefault="002D7F2B" w:rsidP="002D7F2B">
      <w:pPr>
        <w:autoSpaceDE w:val="0"/>
        <w:autoSpaceDN w:val="0"/>
        <w:adjustRightInd w:val="0"/>
        <w:spacing w:after="0" w:line="240" w:lineRule="auto"/>
        <w:rPr>
          <w:rFonts w:ascii="Arial" w:hAnsi="Arial" w:cs="Arial"/>
          <w:color w:val="000000"/>
          <w:sz w:val="24"/>
          <w:szCs w:val="24"/>
        </w:rPr>
      </w:pPr>
      <w:r w:rsidRPr="00294C7F">
        <w:rPr>
          <w:rFonts w:ascii="Arial" w:hAnsi="Arial" w:cs="Arial"/>
          <w:b/>
          <w:bCs/>
          <w:color w:val="000000"/>
          <w:sz w:val="24"/>
          <w:szCs w:val="24"/>
        </w:rPr>
        <w:t>Formato curricular:</w:t>
      </w:r>
      <w:r w:rsidRPr="00294C7F">
        <w:rPr>
          <w:rFonts w:ascii="Arial" w:hAnsi="Arial" w:cs="Arial"/>
          <w:color w:val="000000"/>
          <w:sz w:val="24"/>
          <w:szCs w:val="24"/>
        </w:rPr>
        <w:t xml:space="preserve"> Seminario </w:t>
      </w:r>
    </w:p>
    <w:p w14:paraId="274880E2" w14:textId="77777777" w:rsidR="002D7F2B" w:rsidRPr="00294C7F" w:rsidRDefault="002D7F2B" w:rsidP="002D7F2B">
      <w:pPr>
        <w:autoSpaceDE w:val="0"/>
        <w:autoSpaceDN w:val="0"/>
        <w:adjustRightInd w:val="0"/>
        <w:spacing w:after="0" w:line="240" w:lineRule="auto"/>
        <w:rPr>
          <w:rFonts w:ascii="Arial" w:hAnsi="Arial" w:cs="Arial"/>
          <w:color w:val="000000"/>
          <w:sz w:val="24"/>
          <w:szCs w:val="24"/>
        </w:rPr>
      </w:pPr>
      <w:r w:rsidRPr="00294C7F">
        <w:rPr>
          <w:rFonts w:ascii="Arial" w:hAnsi="Arial" w:cs="Arial"/>
          <w:b/>
          <w:bCs/>
          <w:iCs/>
          <w:color w:val="000000"/>
          <w:sz w:val="24"/>
          <w:szCs w:val="24"/>
        </w:rPr>
        <w:t>Profesor: Raúl Nepote</w:t>
      </w:r>
    </w:p>
    <w:p w14:paraId="2385200A" w14:textId="568A28F0" w:rsidR="002D7F2B" w:rsidRPr="00294C7F" w:rsidRDefault="002D7F2B" w:rsidP="002D7F2B">
      <w:pPr>
        <w:autoSpaceDE w:val="0"/>
        <w:autoSpaceDN w:val="0"/>
        <w:adjustRightInd w:val="0"/>
        <w:spacing w:after="0" w:line="240" w:lineRule="auto"/>
        <w:rPr>
          <w:rFonts w:ascii="Arial" w:hAnsi="Arial" w:cs="Arial"/>
          <w:color w:val="000000"/>
          <w:sz w:val="24"/>
          <w:szCs w:val="24"/>
        </w:rPr>
      </w:pPr>
      <w:r w:rsidRPr="00294C7F">
        <w:rPr>
          <w:rFonts w:ascii="Arial" w:hAnsi="Arial" w:cs="Arial"/>
          <w:b/>
          <w:bCs/>
          <w:iCs/>
          <w:color w:val="000000"/>
          <w:sz w:val="24"/>
          <w:szCs w:val="24"/>
        </w:rPr>
        <w:t>Año Lectivo:</w:t>
      </w:r>
      <w:r w:rsidRPr="00294C7F">
        <w:rPr>
          <w:rFonts w:ascii="Arial" w:hAnsi="Arial" w:cs="Arial"/>
          <w:color w:val="000000"/>
          <w:sz w:val="24"/>
          <w:szCs w:val="24"/>
        </w:rPr>
        <w:t xml:space="preserve"> 20</w:t>
      </w:r>
      <w:r w:rsidR="008D3C45">
        <w:rPr>
          <w:rFonts w:ascii="Arial" w:hAnsi="Arial" w:cs="Arial"/>
          <w:color w:val="000000"/>
          <w:sz w:val="24"/>
          <w:szCs w:val="24"/>
        </w:rPr>
        <w:t>23</w:t>
      </w:r>
      <w:r w:rsidRPr="00294C7F">
        <w:rPr>
          <w:rFonts w:ascii="Arial" w:hAnsi="Arial" w:cs="Arial"/>
          <w:color w:val="000000"/>
          <w:sz w:val="24"/>
          <w:szCs w:val="24"/>
        </w:rPr>
        <w:t xml:space="preserve">  </w:t>
      </w:r>
      <w:r w:rsidRPr="00294C7F">
        <w:rPr>
          <w:rFonts w:ascii="Arial" w:hAnsi="Arial" w:cs="Arial"/>
          <w:b/>
          <w:bCs/>
          <w:color w:val="000000"/>
          <w:sz w:val="24"/>
          <w:szCs w:val="24"/>
        </w:rPr>
        <w:t>Régimen de cursado</w:t>
      </w:r>
      <w:r w:rsidRPr="00294C7F">
        <w:rPr>
          <w:rFonts w:ascii="Arial" w:hAnsi="Arial" w:cs="Arial"/>
          <w:color w:val="000000"/>
          <w:sz w:val="24"/>
          <w:szCs w:val="24"/>
        </w:rPr>
        <w:t xml:space="preserve">: anual. </w:t>
      </w:r>
    </w:p>
    <w:p w14:paraId="452AF37A" w14:textId="77777777" w:rsidR="008369AB" w:rsidRPr="00294C7F" w:rsidRDefault="00BA57BC" w:rsidP="008369AB">
      <w:pPr>
        <w:autoSpaceDE w:val="0"/>
        <w:autoSpaceDN w:val="0"/>
        <w:adjustRightInd w:val="0"/>
        <w:spacing w:after="0" w:line="240" w:lineRule="auto"/>
        <w:rPr>
          <w:rFonts w:ascii="Arial" w:hAnsi="Arial" w:cs="Arial"/>
          <w:b/>
          <w:color w:val="000000"/>
          <w:sz w:val="24"/>
          <w:szCs w:val="24"/>
        </w:rPr>
      </w:pPr>
      <w:r w:rsidRPr="00294C7F">
        <w:rPr>
          <w:rFonts w:ascii="Arial" w:hAnsi="Arial" w:cs="Arial"/>
          <w:b/>
          <w:sz w:val="24"/>
          <w:szCs w:val="24"/>
        </w:rPr>
        <w:t>UDI</w:t>
      </w:r>
      <w:r w:rsidR="002D7F2B" w:rsidRPr="00294C7F">
        <w:rPr>
          <w:rFonts w:ascii="Arial" w:hAnsi="Arial" w:cs="Arial"/>
          <w:b/>
          <w:sz w:val="24"/>
          <w:szCs w:val="24"/>
        </w:rPr>
        <w:t>:</w:t>
      </w:r>
      <w:r w:rsidR="008369AB" w:rsidRPr="00294C7F">
        <w:rPr>
          <w:rFonts w:ascii="Arial" w:hAnsi="Arial" w:cs="Arial"/>
          <w:b/>
          <w:color w:val="000000"/>
          <w:sz w:val="24"/>
          <w:szCs w:val="24"/>
        </w:rPr>
        <w:t xml:space="preserve"> </w:t>
      </w:r>
      <w:r w:rsidR="002D7F2B" w:rsidRPr="00294C7F">
        <w:rPr>
          <w:rFonts w:ascii="Arial" w:hAnsi="Arial" w:cs="Arial"/>
          <w:b/>
          <w:color w:val="000000"/>
          <w:sz w:val="24"/>
          <w:szCs w:val="24"/>
        </w:rPr>
        <w:t xml:space="preserve">Narrativas y relatos en </w:t>
      </w:r>
      <w:r w:rsidR="008369AB" w:rsidRPr="00294C7F">
        <w:rPr>
          <w:rFonts w:ascii="Arial" w:hAnsi="Arial" w:cs="Arial"/>
          <w:b/>
          <w:color w:val="000000"/>
          <w:sz w:val="24"/>
          <w:szCs w:val="24"/>
        </w:rPr>
        <w:t xml:space="preserve">Espacios Educativos no Escolares. </w:t>
      </w:r>
    </w:p>
    <w:p w14:paraId="1BCB72FA" w14:textId="77777777" w:rsidR="00A66075" w:rsidRDefault="00A66075" w:rsidP="00A66075">
      <w:pPr>
        <w:autoSpaceDE w:val="0"/>
        <w:autoSpaceDN w:val="0"/>
        <w:adjustRightInd w:val="0"/>
        <w:spacing w:after="0" w:line="240" w:lineRule="auto"/>
        <w:rPr>
          <w:rFonts w:ascii="Arial" w:hAnsi="Arial" w:cs="Arial"/>
          <w:i/>
          <w:iCs/>
          <w:color w:val="000000"/>
        </w:rPr>
      </w:pPr>
    </w:p>
    <w:p w14:paraId="6706AA9F" w14:textId="77777777" w:rsidR="00A66075" w:rsidRPr="00294C7F" w:rsidRDefault="00BA3A99" w:rsidP="00294C7F">
      <w:pPr>
        <w:autoSpaceDE w:val="0"/>
        <w:autoSpaceDN w:val="0"/>
        <w:adjustRightInd w:val="0"/>
        <w:spacing w:after="0" w:line="240" w:lineRule="auto"/>
        <w:jc w:val="both"/>
        <w:rPr>
          <w:rFonts w:ascii="Arial" w:hAnsi="Arial" w:cs="Arial"/>
          <w:iCs/>
          <w:color w:val="000000"/>
          <w:sz w:val="24"/>
          <w:szCs w:val="24"/>
        </w:rPr>
      </w:pPr>
      <w:r>
        <w:rPr>
          <w:rFonts w:ascii="Arial" w:hAnsi="Arial" w:cs="Arial"/>
          <w:iCs/>
          <w:color w:val="000000"/>
          <w:sz w:val="24"/>
          <w:szCs w:val="24"/>
        </w:rPr>
        <w:t>La U</w:t>
      </w:r>
      <w:r w:rsidR="00A66075" w:rsidRPr="00294C7F">
        <w:rPr>
          <w:rFonts w:ascii="Arial" w:hAnsi="Arial" w:cs="Arial"/>
          <w:iCs/>
          <w:color w:val="000000"/>
          <w:sz w:val="24"/>
          <w:szCs w:val="24"/>
        </w:rPr>
        <w:t>nidad de Definición Institucional (UDI)</w:t>
      </w:r>
      <w:r w:rsidR="00156ADD" w:rsidRPr="00294C7F">
        <w:rPr>
          <w:rFonts w:ascii="Arial" w:hAnsi="Arial" w:cs="Arial"/>
          <w:iCs/>
          <w:color w:val="000000"/>
          <w:sz w:val="24"/>
          <w:szCs w:val="24"/>
        </w:rPr>
        <w:t xml:space="preserve"> </w:t>
      </w:r>
      <w:r w:rsidR="00A66075" w:rsidRPr="00294C7F">
        <w:rPr>
          <w:rFonts w:ascii="Arial" w:hAnsi="Arial" w:cs="Arial"/>
          <w:iCs/>
          <w:color w:val="000000"/>
          <w:sz w:val="24"/>
          <w:szCs w:val="24"/>
        </w:rPr>
        <w:t xml:space="preserve">seleccionada para </w:t>
      </w:r>
      <w:r w:rsidR="00156ADD" w:rsidRPr="00294C7F">
        <w:rPr>
          <w:rFonts w:ascii="Arial" w:hAnsi="Arial" w:cs="Arial"/>
          <w:iCs/>
          <w:color w:val="000000"/>
          <w:sz w:val="24"/>
          <w:szCs w:val="24"/>
        </w:rPr>
        <w:t>la carrera de B</w:t>
      </w:r>
      <w:r w:rsidR="00A66075" w:rsidRPr="00294C7F">
        <w:rPr>
          <w:rFonts w:ascii="Arial" w:hAnsi="Arial" w:cs="Arial"/>
          <w:iCs/>
          <w:color w:val="000000"/>
          <w:sz w:val="24"/>
          <w:szCs w:val="24"/>
        </w:rPr>
        <w:t xml:space="preserve">iología del IES N° 7 atiende a las prioridades del perfil del futuro profesor, </w:t>
      </w:r>
      <w:r w:rsidR="00156ADD" w:rsidRPr="00294C7F">
        <w:rPr>
          <w:rFonts w:ascii="Arial" w:hAnsi="Arial" w:cs="Arial"/>
          <w:iCs/>
          <w:color w:val="000000"/>
          <w:sz w:val="24"/>
          <w:szCs w:val="24"/>
        </w:rPr>
        <w:t>nos referimos a la inmersión del alumno en su contexto cultural y social a través de distintas narrativas y problemáticas, que le permitan resaltar aún más el carácter histórico y social de la Biología y redimensionar esta disciplina que muchas veces quiere ser subsumida al determinismo, a lo neutro, a lo ahistórico. En este sentido siempre estaremos pensando que las problemáticas a tra</w:t>
      </w:r>
      <w:r w:rsidR="0055211C" w:rsidRPr="00294C7F">
        <w:rPr>
          <w:rFonts w:ascii="Arial" w:hAnsi="Arial" w:cs="Arial"/>
          <w:iCs/>
          <w:color w:val="000000"/>
          <w:sz w:val="24"/>
          <w:szCs w:val="24"/>
        </w:rPr>
        <w:t>bajar serán emergentes sociales.</w:t>
      </w:r>
    </w:p>
    <w:p w14:paraId="05CC92BF" w14:textId="77777777" w:rsidR="00C7254F" w:rsidRPr="00294C7F" w:rsidRDefault="00BA3A99" w:rsidP="00294C7F">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En este espacio e</w:t>
      </w:r>
      <w:r w:rsidR="0027157C" w:rsidRPr="00294C7F">
        <w:rPr>
          <w:rFonts w:ascii="Arial" w:hAnsi="Arial" w:cs="Arial"/>
          <w:color w:val="000000"/>
          <w:sz w:val="24"/>
          <w:szCs w:val="24"/>
        </w:rPr>
        <w:t xml:space="preserve">l </w:t>
      </w:r>
      <w:r w:rsidR="0027157C" w:rsidRPr="00294C7F">
        <w:rPr>
          <w:rFonts w:ascii="Arial" w:hAnsi="Arial" w:cs="Arial"/>
          <w:i/>
          <w:iCs/>
          <w:color w:val="000000"/>
          <w:sz w:val="24"/>
          <w:szCs w:val="24"/>
        </w:rPr>
        <w:t>aprendizaje</w:t>
      </w:r>
      <w:r>
        <w:rPr>
          <w:rFonts w:ascii="Arial" w:hAnsi="Arial" w:cs="Arial"/>
          <w:color w:val="000000"/>
          <w:sz w:val="24"/>
          <w:szCs w:val="24"/>
        </w:rPr>
        <w:t xml:space="preserve">, en consonancia con lo propuesto por el diseño curricular de la Provincia de Santa Fe, es </w:t>
      </w:r>
      <w:r w:rsidR="0027157C" w:rsidRPr="00294C7F">
        <w:rPr>
          <w:rFonts w:ascii="Arial" w:hAnsi="Arial" w:cs="Arial"/>
          <w:color w:val="000000"/>
          <w:sz w:val="24"/>
          <w:szCs w:val="24"/>
        </w:rPr>
        <w:t xml:space="preserve">entendido como </w:t>
      </w:r>
      <w:r>
        <w:rPr>
          <w:rFonts w:ascii="Arial" w:hAnsi="Arial" w:cs="Arial"/>
          <w:color w:val="000000"/>
          <w:sz w:val="24"/>
          <w:szCs w:val="24"/>
        </w:rPr>
        <w:t>“</w:t>
      </w:r>
      <w:r w:rsidR="0027157C" w:rsidRPr="00294C7F">
        <w:rPr>
          <w:rFonts w:ascii="Arial" w:hAnsi="Arial" w:cs="Arial"/>
          <w:color w:val="000000"/>
          <w:sz w:val="24"/>
          <w:szCs w:val="24"/>
        </w:rPr>
        <w:t>formas de resolver problemas con otros, en un marco ético que</w:t>
      </w:r>
      <w:r>
        <w:rPr>
          <w:rFonts w:ascii="Arial" w:hAnsi="Arial" w:cs="Arial"/>
          <w:color w:val="000000"/>
          <w:sz w:val="24"/>
          <w:szCs w:val="24"/>
        </w:rPr>
        <w:t xml:space="preserve"> </w:t>
      </w:r>
      <w:r w:rsidR="0027157C" w:rsidRPr="00294C7F">
        <w:rPr>
          <w:rFonts w:ascii="Arial" w:hAnsi="Arial" w:cs="Arial"/>
          <w:color w:val="000000"/>
          <w:sz w:val="24"/>
          <w:szCs w:val="24"/>
        </w:rPr>
        <w:t>posibilita el bien común y que rompe con la fragmentación entre arte, ciencia y tecnología</w:t>
      </w:r>
      <w:r>
        <w:rPr>
          <w:rFonts w:ascii="Arial" w:hAnsi="Arial" w:cs="Arial"/>
          <w:color w:val="000000"/>
          <w:sz w:val="24"/>
          <w:szCs w:val="24"/>
        </w:rPr>
        <w:t xml:space="preserve"> </w:t>
      </w:r>
      <w:r w:rsidR="0027157C" w:rsidRPr="00294C7F">
        <w:rPr>
          <w:rFonts w:ascii="Arial" w:hAnsi="Arial" w:cs="Arial"/>
          <w:color w:val="000000"/>
          <w:sz w:val="24"/>
          <w:szCs w:val="24"/>
        </w:rPr>
        <w:t>integrando la sensibilidad, la emoción y la creatividad a los procesos de investigación y</w:t>
      </w:r>
      <w:r>
        <w:rPr>
          <w:rFonts w:ascii="Arial" w:hAnsi="Arial" w:cs="Arial"/>
          <w:color w:val="000000"/>
          <w:sz w:val="24"/>
          <w:szCs w:val="24"/>
        </w:rPr>
        <w:t xml:space="preserve"> </w:t>
      </w:r>
      <w:r w:rsidR="0027157C" w:rsidRPr="00294C7F">
        <w:rPr>
          <w:rFonts w:ascii="Arial" w:hAnsi="Arial" w:cs="Arial"/>
          <w:color w:val="000000"/>
          <w:sz w:val="24"/>
          <w:szCs w:val="24"/>
        </w:rPr>
        <w:t>comunicación, invita a pensar la educación no como la apropiación individual de una colección de</w:t>
      </w:r>
      <w:r>
        <w:rPr>
          <w:rFonts w:ascii="Arial" w:hAnsi="Arial" w:cs="Arial"/>
          <w:color w:val="000000"/>
          <w:sz w:val="24"/>
          <w:szCs w:val="24"/>
        </w:rPr>
        <w:t xml:space="preserve"> </w:t>
      </w:r>
      <w:r w:rsidR="0027157C" w:rsidRPr="00294C7F">
        <w:rPr>
          <w:rFonts w:ascii="Arial" w:hAnsi="Arial" w:cs="Arial"/>
          <w:color w:val="000000"/>
          <w:sz w:val="24"/>
          <w:szCs w:val="24"/>
        </w:rPr>
        <w:t>conocimientos enciclopédicos ni como elemento constitutivo de procesos meritocráticos de</w:t>
      </w:r>
      <w:r>
        <w:rPr>
          <w:rFonts w:ascii="Arial" w:hAnsi="Arial" w:cs="Arial"/>
          <w:color w:val="000000"/>
          <w:sz w:val="24"/>
          <w:szCs w:val="24"/>
        </w:rPr>
        <w:t xml:space="preserve"> </w:t>
      </w:r>
      <w:r w:rsidR="0027157C" w:rsidRPr="00294C7F">
        <w:rPr>
          <w:rFonts w:ascii="Arial" w:hAnsi="Arial" w:cs="Arial"/>
          <w:color w:val="000000"/>
          <w:sz w:val="24"/>
          <w:szCs w:val="24"/>
        </w:rPr>
        <w:t>selectividad; sino como una construcción colectiva de saberes socialmente relevantes que promueven formas inclusivas, participativas, solidarias y democráticas de habitar y de intervenir en</w:t>
      </w:r>
      <w:r>
        <w:rPr>
          <w:rFonts w:ascii="Arial" w:hAnsi="Arial" w:cs="Arial"/>
          <w:color w:val="000000"/>
          <w:sz w:val="24"/>
          <w:szCs w:val="24"/>
        </w:rPr>
        <w:t xml:space="preserve"> </w:t>
      </w:r>
      <w:r w:rsidR="0027157C" w:rsidRPr="00294C7F">
        <w:rPr>
          <w:rFonts w:ascii="Arial" w:hAnsi="Arial" w:cs="Arial"/>
          <w:color w:val="000000"/>
          <w:sz w:val="24"/>
          <w:szCs w:val="24"/>
        </w:rPr>
        <w:t>el mundo</w:t>
      </w:r>
      <w:r>
        <w:rPr>
          <w:rFonts w:ascii="Arial" w:hAnsi="Arial" w:cs="Arial"/>
          <w:color w:val="000000"/>
          <w:sz w:val="24"/>
          <w:szCs w:val="24"/>
        </w:rPr>
        <w:t xml:space="preserve"> </w:t>
      </w:r>
      <w:r w:rsidR="00C7254F" w:rsidRPr="00294C7F">
        <w:rPr>
          <w:rFonts w:ascii="Arial" w:hAnsi="Arial" w:cs="Arial"/>
          <w:color w:val="000000"/>
          <w:sz w:val="24"/>
          <w:szCs w:val="24"/>
        </w:rPr>
        <w:t>así com</w:t>
      </w:r>
      <w:r>
        <w:rPr>
          <w:rFonts w:ascii="Arial" w:hAnsi="Arial" w:cs="Arial"/>
          <w:color w:val="000000"/>
          <w:sz w:val="24"/>
          <w:szCs w:val="24"/>
        </w:rPr>
        <w:t>o un cuerpo de conocimientos”</w:t>
      </w:r>
      <w:r>
        <w:rPr>
          <w:rStyle w:val="Refdenotaalpie"/>
          <w:rFonts w:ascii="Arial" w:hAnsi="Arial" w:cs="Arial"/>
          <w:color w:val="000000"/>
          <w:sz w:val="24"/>
          <w:szCs w:val="24"/>
        </w:rPr>
        <w:footnoteReference w:id="1"/>
      </w:r>
    </w:p>
    <w:p w14:paraId="14265BF7" w14:textId="77777777" w:rsidR="00C7254F" w:rsidRPr="00294C7F" w:rsidRDefault="00C7254F" w:rsidP="00294C7F">
      <w:pPr>
        <w:autoSpaceDE w:val="0"/>
        <w:autoSpaceDN w:val="0"/>
        <w:adjustRightInd w:val="0"/>
        <w:spacing w:after="0" w:line="240" w:lineRule="auto"/>
        <w:jc w:val="both"/>
        <w:rPr>
          <w:rFonts w:ascii="Arial" w:hAnsi="Arial" w:cs="Arial"/>
          <w:b/>
          <w:color w:val="000000"/>
          <w:sz w:val="24"/>
          <w:szCs w:val="24"/>
        </w:rPr>
      </w:pPr>
      <w:r w:rsidRPr="00294C7F">
        <w:rPr>
          <w:rFonts w:ascii="Arial" w:hAnsi="Arial" w:cs="Arial"/>
          <w:color w:val="000000"/>
          <w:sz w:val="24"/>
          <w:szCs w:val="24"/>
        </w:rPr>
        <w:t xml:space="preserve">La selección de los contenidos de </w:t>
      </w:r>
      <w:r w:rsidR="00DC1E34">
        <w:rPr>
          <w:rFonts w:ascii="Arial" w:hAnsi="Arial" w:cs="Arial"/>
          <w:color w:val="000000"/>
          <w:sz w:val="24"/>
          <w:szCs w:val="24"/>
        </w:rPr>
        <w:t xml:space="preserve">la disciplina </w:t>
      </w:r>
      <w:r w:rsidRPr="00294C7F">
        <w:rPr>
          <w:rFonts w:ascii="Arial" w:hAnsi="Arial" w:cs="Arial"/>
          <w:color w:val="000000"/>
          <w:sz w:val="24"/>
          <w:szCs w:val="24"/>
        </w:rPr>
        <w:t>contempla</w:t>
      </w:r>
      <w:r w:rsidR="00DC1E34">
        <w:rPr>
          <w:rFonts w:ascii="Arial" w:hAnsi="Arial" w:cs="Arial"/>
          <w:color w:val="000000"/>
          <w:sz w:val="24"/>
          <w:szCs w:val="24"/>
        </w:rPr>
        <w:t xml:space="preserve">rá </w:t>
      </w:r>
      <w:r w:rsidRPr="00294C7F">
        <w:rPr>
          <w:rFonts w:ascii="Arial" w:hAnsi="Arial" w:cs="Arial"/>
          <w:color w:val="000000"/>
          <w:sz w:val="24"/>
          <w:szCs w:val="24"/>
        </w:rPr>
        <w:t>la inclusión de principios</w:t>
      </w:r>
      <w:r w:rsidR="00BA3A99">
        <w:rPr>
          <w:rFonts w:ascii="Arial" w:hAnsi="Arial" w:cs="Arial"/>
          <w:color w:val="000000"/>
          <w:sz w:val="24"/>
          <w:szCs w:val="24"/>
        </w:rPr>
        <w:t xml:space="preserve"> </w:t>
      </w:r>
      <w:r w:rsidR="00DC1E34">
        <w:rPr>
          <w:rFonts w:ascii="Arial" w:hAnsi="Arial" w:cs="Arial"/>
          <w:color w:val="000000"/>
          <w:sz w:val="24"/>
          <w:szCs w:val="24"/>
        </w:rPr>
        <w:t xml:space="preserve">biológicos básicos, pero fundamentalmente, </w:t>
      </w:r>
      <w:r w:rsidRPr="00294C7F">
        <w:rPr>
          <w:rFonts w:ascii="Arial" w:hAnsi="Arial" w:cs="Arial"/>
          <w:color w:val="000000"/>
          <w:sz w:val="24"/>
          <w:szCs w:val="24"/>
        </w:rPr>
        <w:t>su importancia relativa, como partes necesarias de la cultura general de un/a</w:t>
      </w:r>
      <w:r w:rsidR="00DC1E34">
        <w:rPr>
          <w:rFonts w:ascii="Arial" w:hAnsi="Arial" w:cs="Arial"/>
          <w:color w:val="000000"/>
          <w:sz w:val="24"/>
          <w:szCs w:val="24"/>
        </w:rPr>
        <w:t xml:space="preserve"> </w:t>
      </w:r>
      <w:r w:rsidRPr="00294C7F">
        <w:rPr>
          <w:rFonts w:ascii="Arial" w:hAnsi="Arial" w:cs="Arial"/>
          <w:color w:val="000000"/>
          <w:sz w:val="24"/>
          <w:szCs w:val="24"/>
        </w:rPr>
        <w:t xml:space="preserve">ciudadano/a, privilegiando la apropiación social </w:t>
      </w:r>
      <w:r w:rsidR="00DC1E34">
        <w:rPr>
          <w:rFonts w:ascii="Arial" w:hAnsi="Arial" w:cs="Arial"/>
          <w:color w:val="000000"/>
          <w:sz w:val="24"/>
          <w:szCs w:val="24"/>
        </w:rPr>
        <w:t>de saberes de la biología y la ciencia con el propósito de involucrarse e</w:t>
      </w:r>
      <w:r w:rsidRPr="00294C7F">
        <w:rPr>
          <w:rFonts w:ascii="Arial" w:hAnsi="Arial" w:cs="Arial"/>
          <w:color w:val="000000"/>
          <w:sz w:val="24"/>
          <w:szCs w:val="24"/>
        </w:rPr>
        <w:t>n la toma de decisiones</w:t>
      </w:r>
      <w:r w:rsidR="00DC1E34">
        <w:rPr>
          <w:rFonts w:ascii="Arial" w:hAnsi="Arial" w:cs="Arial"/>
          <w:color w:val="000000"/>
          <w:sz w:val="24"/>
          <w:szCs w:val="24"/>
        </w:rPr>
        <w:t xml:space="preserve"> personales y ciudadanas.</w:t>
      </w:r>
    </w:p>
    <w:p w14:paraId="1EA2DD83" w14:textId="77777777" w:rsidR="00A66075" w:rsidRPr="00294C7F" w:rsidRDefault="00A66075" w:rsidP="00294C7F">
      <w:pPr>
        <w:autoSpaceDE w:val="0"/>
        <w:autoSpaceDN w:val="0"/>
        <w:adjustRightInd w:val="0"/>
        <w:spacing w:after="0" w:line="240" w:lineRule="auto"/>
        <w:jc w:val="both"/>
        <w:rPr>
          <w:rFonts w:ascii="Arial" w:hAnsi="Arial" w:cs="Arial"/>
          <w:color w:val="000000"/>
          <w:sz w:val="24"/>
          <w:szCs w:val="24"/>
        </w:rPr>
      </w:pPr>
    </w:p>
    <w:p w14:paraId="6918A8B4" w14:textId="77777777" w:rsidR="007C6AFD" w:rsidRPr="00294C7F" w:rsidRDefault="007C6AFD" w:rsidP="00294C7F">
      <w:pPr>
        <w:autoSpaceDE w:val="0"/>
        <w:autoSpaceDN w:val="0"/>
        <w:adjustRightInd w:val="0"/>
        <w:spacing w:after="0" w:line="240" w:lineRule="auto"/>
        <w:jc w:val="both"/>
        <w:rPr>
          <w:rFonts w:ascii="Arial" w:hAnsi="Arial" w:cs="Arial"/>
          <w:color w:val="444444"/>
          <w:sz w:val="24"/>
          <w:szCs w:val="24"/>
        </w:rPr>
      </w:pPr>
      <w:r w:rsidRPr="00294C7F">
        <w:rPr>
          <w:rFonts w:ascii="Arial" w:hAnsi="Arial" w:cs="Arial"/>
          <w:color w:val="000000"/>
          <w:sz w:val="24"/>
          <w:szCs w:val="24"/>
        </w:rPr>
        <w:t>Este espacio curricular se propone desarrollar las acciones educativas que</w:t>
      </w:r>
      <w:r w:rsidR="00DC1E34">
        <w:rPr>
          <w:rFonts w:ascii="Arial" w:hAnsi="Arial" w:cs="Arial"/>
          <w:color w:val="000000"/>
          <w:sz w:val="24"/>
          <w:szCs w:val="24"/>
        </w:rPr>
        <w:t xml:space="preserve"> están fuera del ámbito escolar.</w:t>
      </w:r>
      <w:r w:rsidR="002B642D">
        <w:rPr>
          <w:rFonts w:ascii="Arial" w:hAnsi="Arial" w:cs="Arial"/>
          <w:color w:val="000000"/>
          <w:sz w:val="24"/>
          <w:szCs w:val="24"/>
        </w:rPr>
        <w:t xml:space="preserve"> </w:t>
      </w:r>
      <w:r w:rsidR="00DC1E34">
        <w:rPr>
          <w:rFonts w:ascii="Arial" w:hAnsi="Arial" w:cs="Arial"/>
          <w:color w:val="000000"/>
          <w:sz w:val="24"/>
          <w:szCs w:val="24"/>
        </w:rPr>
        <w:t>C</w:t>
      </w:r>
      <w:r w:rsidRPr="00294C7F">
        <w:rPr>
          <w:rFonts w:ascii="Arial" w:hAnsi="Arial" w:cs="Arial"/>
          <w:color w:val="000000"/>
          <w:sz w:val="24"/>
          <w:szCs w:val="24"/>
        </w:rPr>
        <w:t xml:space="preserve">uando se habla de espacio educativo hacemos </w:t>
      </w:r>
      <w:r w:rsidR="00EC3A19" w:rsidRPr="00294C7F">
        <w:rPr>
          <w:rFonts w:ascii="Arial" w:hAnsi="Arial" w:cs="Arial"/>
          <w:color w:val="000000"/>
          <w:sz w:val="24"/>
          <w:szCs w:val="24"/>
        </w:rPr>
        <w:t>referencia</w:t>
      </w:r>
      <w:r w:rsidRPr="00294C7F">
        <w:rPr>
          <w:rFonts w:ascii="Arial" w:hAnsi="Arial" w:cs="Arial"/>
          <w:color w:val="000000"/>
          <w:sz w:val="24"/>
          <w:szCs w:val="24"/>
        </w:rPr>
        <w:t xml:space="preserve"> a los más diversos ámbitos en los que se establece un “lugar de aprendizaje” Ese ambiente debe ofrecer  variadas </w:t>
      </w:r>
      <w:r w:rsidRPr="00294C7F">
        <w:rPr>
          <w:rFonts w:ascii="Arial" w:hAnsi="Arial" w:cs="Arial"/>
          <w:color w:val="444444"/>
          <w:sz w:val="24"/>
          <w:szCs w:val="24"/>
        </w:rPr>
        <w:t xml:space="preserve"> oportunidades que  </w:t>
      </w:r>
      <w:r w:rsidR="00EC3A19" w:rsidRPr="00294C7F">
        <w:rPr>
          <w:rFonts w:ascii="Arial" w:hAnsi="Arial" w:cs="Arial"/>
          <w:color w:val="444444"/>
          <w:sz w:val="24"/>
          <w:szCs w:val="24"/>
        </w:rPr>
        <w:t>favore</w:t>
      </w:r>
      <w:r w:rsidRPr="00294C7F">
        <w:rPr>
          <w:rFonts w:ascii="Arial" w:hAnsi="Arial" w:cs="Arial"/>
          <w:color w:val="444444"/>
          <w:sz w:val="24"/>
          <w:szCs w:val="24"/>
        </w:rPr>
        <w:t xml:space="preserve">zcan </w:t>
      </w:r>
      <w:r w:rsidRPr="00294C7F">
        <w:rPr>
          <w:rFonts w:ascii="Arial" w:hAnsi="Arial" w:cs="Arial"/>
          <w:color w:val="444444"/>
          <w:sz w:val="24"/>
          <w:szCs w:val="24"/>
        </w:rPr>
        <w:lastRenderedPageBreak/>
        <w:t>el juego, la lectura, la explicación,</w:t>
      </w:r>
      <w:r w:rsidR="00A66075" w:rsidRPr="00294C7F">
        <w:rPr>
          <w:rFonts w:ascii="Arial" w:hAnsi="Arial" w:cs="Arial"/>
          <w:color w:val="444444"/>
          <w:sz w:val="24"/>
          <w:szCs w:val="24"/>
        </w:rPr>
        <w:t xml:space="preserve"> la curiosidad, la imaginación,</w:t>
      </w:r>
      <w:r w:rsidRPr="00294C7F">
        <w:rPr>
          <w:rFonts w:ascii="Arial" w:hAnsi="Arial" w:cs="Arial"/>
          <w:color w:val="444444"/>
          <w:sz w:val="24"/>
          <w:szCs w:val="24"/>
        </w:rPr>
        <w:t xml:space="preserve"> la interacción en definitiva con los productos culturales.</w:t>
      </w:r>
      <w:r w:rsidR="00EC3A19" w:rsidRPr="00294C7F">
        <w:rPr>
          <w:rFonts w:ascii="Arial" w:hAnsi="Arial" w:cs="Arial"/>
          <w:color w:val="444444"/>
          <w:sz w:val="24"/>
          <w:szCs w:val="24"/>
        </w:rPr>
        <w:t xml:space="preserve"> </w:t>
      </w:r>
    </w:p>
    <w:p w14:paraId="720CF17B" w14:textId="77777777" w:rsidR="00A66075" w:rsidRPr="00294C7F" w:rsidRDefault="00A66075" w:rsidP="00294C7F">
      <w:pPr>
        <w:autoSpaceDE w:val="0"/>
        <w:autoSpaceDN w:val="0"/>
        <w:adjustRightInd w:val="0"/>
        <w:spacing w:after="0" w:line="240" w:lineRule="auto"/>
        <w:jc w:val="both"/>
        <w:rPr>
          <w:rFonts w:ascii="Arial" w:hAnsi="Arial" w:cs="Arial"/>
          <w:color w:val="000000"/>
          <w:sz w:val="24"/>
          <w:szCs w:val="24"/>
        </w:rPr>
      </w:pPr>
      <w:r w:rsidRPr="00294C7F">
        <w:rPr>
          <w:rFonts w:ascii="Arial" w:hAnsi="Arial" w:cs="Arial"/>
          <w:color w:val="444444"/>
          <w:sz w:val="24"/>
          <w:szCs w:val="24"/>
        </w:rPr>
        <w:t xml:space="preserve">En esos espacios no escolares se conforman ambientes de aprendizaje de mucha potencia y calidad si se pueden articular con lo escolar. </w:t>
      </w:r>
    </w:p>
    <w:p w14:paraId="7598F1B1" w14:textId="77777777" w:rsidR="00BA57BC" w:rsidRPr="00294C7F" w:rsidRDefault="00BA57BC" w:rsidP="00294C7F">
      <w:pPr>
        <w:jc w:val="both"/>
        <w:rPr>
          <w:rFonts w:ascii="Arial" w:hAnsi="Arial" w:cs="Arial"/>
          <w:sz w:val="24"/>
          <w:szCs w:val="24"/>
        </w:rPr>
      </w:pPr>
    </w:p>
    <w:p w14:paraId="077D16CE" w14:textId="77777777" w:rsidR="00466253" w:rsidRPr="00294C7F" w:rsidRDefault="00466253" w:rsidP="00294C7F">
      <w:pPr>
        <w:autoSpaceDE w:val="0"/>
        <w:autoSpaceDN w:val="0"/>
        <w:adjustRightInd w:val="0"/>
        <w:spacing w:after="0" w:line="240" w:lineRule="auto"/>
        <w:jc w:val="both"/>
        <w:rPr>
          <w:rFonts w:ascii="Arial" w:hAnsi="Arial" w:cs="Arial"/>
          <w:color w:val="000000"/>
          <w:sz w:val="24"/>
          <w:szCs w:val="24"/>
        </w:rPr>
      </w:pPr>
    </w:p>
    <w:p w14:paraId="64E087EB" w14:textId="77777777" w:rsidR="00466253" w:rsidRPr="00294C7F" w:rsidRDefault="00F45CDA" w:rsidP="00294C7F">
      <w:pPr>
        <w:autoSpaceDE w:val="0"/>
        <w:autoSpaceDN w:val="0"/>
        <w:adjustRightInd w:val="0"/>
        <w:spacing w:after="0" w:line="240" w:lineRule="auto"/>
        <w:jc w:val="both"/>
        <w:rPr>
          <w:rFonts w:ascii="Arial" w:hAnsi="Arial" w:cs="Arial"/>
          <w:iCs/>
          <w:color w:val="000000"/>
          <w:sz w:val="24"/>
          <w:szCs w:val="24"/>
        </w:rPr>
      </w:pPr>
      <w:r w:rsidRPr="00294C7F">
        <w:rPr>
          <w:rFonts w:ascii="Arial" w:hAnsi="Arial" w:cs="Arial"/>
          <w:color w:val="000000"/>
          <w:sz w:val="24"/>
          <w:szCs w:val="24"/>
        </w:rPr>
        <w:t xml:space="preserve">En consonancia con la línea reflexiva de José Antonio Acevedo Díaz, </w:t>
      </w:r>
      <w:r w:rsidR="00466253" w:rsidRPr="00294C7F">
        <w:rPr>
          <w:rFonts w:ascii="Arial" w:hAnsi="Arial" w:cs="Arial"/>
          <w:color w:val="000000"/>
          <w:sz w:val="24"/>
          <w:szCs w:val="24"/>
        </w:rPr>
        <w:t xml:space="preserve">este espacio es un lugar donde se promoverá la reflexión sobre las finalidades </w:t>
      </w:r>
      <w:r w:rsidR="00466253" w:rsidRPr="00294C7F">
        <w:rPr>
          <w:rFonts w:ascii="Arial" w:hAnsi="Arial" w:cs="Arial"/>
          <w:iCs/>
          <w:color w:val="000000"/>
          <w:sz w:val="24"/>
          <w:szCs w:val="24"/>
        </w:rPr>
        <w:t>de la enseñanza de las ciencias en el profesorado</w:t>
      </w:r>
      <w:r w:rsidR="00DC1E34">
        <w:rPr>
          <w:rFonts w:ascii="Arial" w:hAnsi="Arial" w:cs="Arial"/>
          <w:iCs/>
          <w:color w:val="000000"/>
          <w:sz w:val="24"/>
          <w:szCs w:val="24"/>
        </w:rPr>
        <w:t>,</w:t>
      </w:r>
      <w:r w:rsidR="00466253" w:rsidRPr="00294C7F">
        <w:rPr>
          <w:rFonts w:ascii="Arial" w:hAnsi="Arial" w:cs="Arial"/>
          <w:color w:val="000000"/>
          <w:sz w:val="24"/>
          <w:szCs w:val="24"/>
        </w:rPr>
        <w:t xml:space="preserve"> </w:t>
      </w:r>
      <w:r w:rsidRPr="00294C7F">
        <w:rPr>
          <w:rFonts w:ascii="Arial" w:hAnsi="Arial" w:cs="Arial"/>
          <w:color w:val="000000"/>
          <w:sz w:val="24"/>
          <w:szCs w:val="24"/>
        </w:rPr>
        <w:t>es pues una “</w:t>
      </w:r>
      <w:r w:rsidR="00BA57BC" w:rsidRPr="00294C7F">
        <w:rPr>
          <w:rFonts w:ascii="Arial" w:hAnsi="Arial" w:cs="Arial"/>
          <w:sz w:val="24"/>
          <w:szCs w:val="24"/>
        </w:rPr>
        <w:t>Educación científica para la ciudadanía</w:t>
      </w:r>
      <w:r w:rsidRPr="00294C7F">
        <w:rPr>
          <w:rFonts w:ascii="Arial" w:hAnsi="Arial" w:cs="Arial"/>
          <w:sz w:val="24"/>
          <w:szCs w:val="24"/>
        </w:rPr>
        <w:t>”</w:t>
      </w:r>
      <w:r w:rsidR="00466253" w:rsidRPr="00294C7F">
        <w:rPr>
          <w:rFonts w:ascii="Arial" w:hAnsi="Arial" w:cs="Arial"/>
          <w:sz w:val="24"/>
          <w:szCs w:val="24"/>
        </w:rPr>
        <w:t xml:space="preserve"> la que deberá</w:t>
      </w:r>
      <w:r w:rsidR="001F1242" w:rsidRPr="00294C7F">
        <w:rPr>
          <w:rFonts w:ascii="Arial" w:hAnsi="Arial" w:cs="Arial"/>
          <w:i/>
          <w:iCs/>
          <w:color w:val="000000"/>
          <w:sz w:val="24"/>
          <w:szCs w:val="24"/>
        </w:rPr>
        <w:t xml:space="preserve">, </w:t>
      </w:r>
      <w:r w:rsidR="00466253" w:rsidRPr="00294C7F">
        <w:rPr>
          <w:rFonts w:ascii="Arial" w:hAnsi="Arial" w:cs="Arial"/>
          <w:i/>
          <w:iCs/>
          <w:color w:val="000000"/>
          <w:sz w:val="24"/>
          <w:szCs w:val="24"/>
        </w:rPr>
        <w:t xml:space="preserve"> </w:t>
      </w:r>
      <w:r w:rsidR="00466253" w:rsidRPr="00294C7F">
        <w:rPr>
          <w:rFonts w:ascii="Arial" w:hAnsi="Arial" w:cs="Arial"/>
          <w:iCs/>
          <w:color w:val="000000"/>
          <w:sz w:val="24"/>
          <w:szCs w:val="24"/>
        </w:rPr>
        <w:t>i</w:t>
      </w:r>
      <w:r w:rsidR="001F1242" w:rsidRPr="00294C7F">
        <w:rPr>
          <w:rFonts w:ascii="Arial" w:hAnsi="Arial" w:cs="Arial"/>
          <w:iCs/>
          <w:color w:val="000000"/>
          <w:sz w:val="24"/>
          <w:szCs w:val="24"/>
        </w:rPr>
        <w:t>ncorporarse de manera explícita</w:t>
      </w:r>
      <w:r w:rsidR="00466253" w:rsidRPr="00294C7F">
        <w:rPr>
          <w:rFonts w:ascii="Arial" w:hAnsi="Arial" w:cs="Arial"/>
          <w:iCs/>
          <w:color w:val="000000"/>
          <w:sz w:val="24"/>
          <w:szCs w:val="24"/>
        </w:rPr>
        <w:t>, partiendo de</w:t>
      </w:r>
      <w:r w:rsidR="00234C33" w:rsidRPr="00294C7F">
        <w:rPr>
          <w:rFonts w:ascii="Arial" w:hAnsi="Arial" w:cs="Arial"/>
          <w:iCs/>
          <w:color w:val="000000"/>
          <w:sz w:val="24"/>
          <w:szCs w:val="24"/>
        </w:rPr>
        <w:t xml:space="preserve"> diversos puntos de vista respecto de para qué es relevante la ciencia escolar, algunas de las cuales tienen que ver con la idea más general de educación científica para la ciudadanía.</w:t>
      </w:r>
    </w:p>
    <w:p w14:paraId="14CB2D39" w14:textId="77777777" w:rsidR="003A1B31" w:rsidRDefault="003A1B31" w:rsidP="00294C7F">
      <w:pPr>
        <w:autoSpaceDE w:val="0"/>
        <w:autoSpaceDN w:val="0"/>
        <w:adjustRightInd w:val="0"/>
        <w:spacing w:after="0" w:line="240" w:lineRule="auto"/>
        <w:jc w:val="both"/>
        <w:rPr>
          <w:rFonts w:ascii="Arial" w:hAnsi="Arial" w:cs="Arial"/>
          <w:iCs/>
          <w:color w:val="000000"/>
          <w:sz w:val="24"/>
          <w:szCs w:val="24"/>
        </w:rPr>
      </w:pPr>
    </w:p>
    <w:p w14:paraId="519297EE" w14:textId="77777777" w:rsidR="001F1242" w:rsidRDefault="00DC1E34" w:rsidP="00294C7F">
      <w:pPr>
        <w:autoSpaceDE w:val="0"/>
        <w:autoSpaceDN w:val="0"/>
        <w:adjustRightInd w:val="0"/>
        <w:spacing w:after="0" w:line="240" w:lineRule="auto"/>
        <w:jc w:val="both"/>
        <w:rPr>
          <w:rFonts w:ascii="Arial" w:hAnsi="Arial" w:cs="Arial"/>
          <w:iCs/>
          <w:color w:val="000000"/>
          <w:sz w:val="24"/>
          <w:szCs w:val="24"/>
        </w:rPr>
      </w:pPr>
      <w:r>
        <w:rPr>
          <w:rFonts w:ascii="Arial" w:hAnsi="Arial" w:cs="Arial"/>
          <w:iCs/>
          <w:color w:val="000000"/>
          <w:sz w:val="24"/>
          <w:szCs w:val="24"/>
        </w:rPr>
        <w:t>Es fundamental retomar</w:t>
      </w:r>
      <w:r w:rsidR="001F1242" w:rsidRPr="00DC1E34">
        <w:rPr>
          <w:rFonts w:ascii="Arial" w:hAnsi="Arial" w:cs="Arial"/>
          <w:iCs/>
          <w:color w:val="000000"/>
          <w:sz w:val="24"/>
          <w:szCs w:val="24"/>
        </w:rPr>
        <w:t xml:space="preserve"> la noción de</w:t>
      </w:r>
      <w:r>
        <w:rPr>
          <w:rFonts w:ascii="Arial" w:hAnsi="Arial" w:cs="Arial"/>
          <w:iCs/>
          <w:color w:val="000000"/>
          <w:sz w:val="24"/>
          <w:szCs w:val="24"/>
        </w:rPr>
        <w:t xml:space="preserve"> </w:t>
      </w:r>
      <w:r w:rsidR="001F1242" w:rsidRPr="00DC1E34">
        <w:rPr>
          <w:rFonts w:ascii="Arial" w:hAnsi="Arial" w:cs="Arial"/>
          <w:iCs/>
          <w:color w:val="000000"/>
          <w:sz w:val="24"/>
          <w:szCs w:val="24"/>
        </w:rPr>
        <w:t>alfabetización científica,</w:t>
      </w:r>
      <w:r w:rsidR="00921EDE">
        <w:rPr>
          <w:rFonts w:ascii="Arial" w:hAnsi="Arial" w:cs="Arial"/>
          <w:iCs/>
          <w:color w:val="000000"/>
          <w:sz w:val="24"/>
          <w:szCs w:val="24"/>
        </w:rPr>
        <w:t xml:space="preserve"> lo trabajado en h</w:t>
      </w:r>
      <w:r w:rsidR="002B642D">
        <w:rPr>
          <w:rFonts w:ascii="Arial" w:hAnsi="Arial" w:cs="Arial"/>
          <w:iCs/>
          <w:color w:val="000000"/>
          <w:sz w:val="24"/>
          <w:szCs w:val="24"/>
        </w:rPr>
        <w:t xml:space="preserve">istoria de las ciencias encuadrado en </w:t>
      </w:r>
      <w:r w:rsidR="001F1242" w:rsidRPr="00DC1E34">
        <w:rPr>
          <w:rFonts w:ascii="Arial" w:hAnsi="Arial" w:cs="Arial"/>
          <w:iCs/>
          <w:color w:val="000000"/>
          <w:sz w:val="24"/>
          <w:szCs w:val="24"/>
        </w:rPr>
        <w:t>las principales propuestas del</w:t>
      </w:r>
      <w:r>
        <w:rPr>
          <w:rFonts w:ascii="Arial" w:hAnsi="Arial" w:cs="Arial"/>
          <w:iCs/>
          <w:color w:val="000000"/>
          <w:sz w:val="24"/>
          <w:szCs w:val="24"/>
        </w:rPr>
        <w:t xml:space="preserve"> </w:t>
      </w:r>
      <w:r w:rsidR="001F1242" w:rsidRPr="00DC1E34">
        <w:rPr>
          <w:rFonts w:ascii="Arial" w:hAnsi="Arial" w:cs="Arial"/>
          <w:iCs/>
          <w:color w:val="000000"/>
          <w:sz w:val="24"/>
          <w:szCs w:val="24"/>
        </w:rPr>
        <w:t xml:space="preserve">movimiento educativo CTS (Ciencia-Tecnología-Sociedad) </w:t>
      </w:r>
    </w:p>
    <w:p w14:paraId="7FDB7673" w14:textId="77777777" w:rsidR="002B642D" w:rsidRPr="002B642D" w:rsidRDefault="002B642D" w:rsidP="002B642D">
      <w:pPr>
        <w:autoSpaceDE w:val="0"/>
        <w:autoSpaceDN w:val="0"/>
        <w:adjustRightInd w:val="0"/>
        <w:spacing w:after="0" w:line="240" w:lineRule="auto"/>
        <w:jc w:val="both"/>
        <w:rPr>
          <w:rFonts w:ascii="Arial" w:hAnsi="Arial" w:cs="Arial"/>
          <w:iCs/>
          <w:color w:val="000000"/>
          <w:sz w:val="24"/>
          <w:szCs w:val="24"/>
        </w:rPr>
      </w:pPr>
      <w:r w:rsidRPr="002B642D">
        <w:rPr>
          <w:rFonts w:ascii="Arial" w:hAnsi="Arial" w:cs="Arial"/>
          <w:iCs/>
          <w:color w:val="000000"/>
          <w:sz w:val="24"/>
          <w:szCs w:val="24"/>
        </w:rPr>
        <w:t>Es un espacio que potencia el trabajo colaborativo, por lo que requiere la conformación de equipos de trabajo centrados en la tarea de resolver cuestiones p</w:t>
      </w:r>
      <w:r>
        <w:rPr>
          <w:rFonts w:ascii="Arial" w:hAnsi="Arial" w:cs="Arial"/>
          <w:iCs/>
          <w:color w:val="000000"/>
          <w:sz w:val="24"/>
          <w:szCs w:val="24"/>
        </w:rPr>
        <w:t>ropias de las ciencias naturales y de la biología</w:t>
      </w:r>
      <w:r w:rsidRPr="002B642D">
        <w:rPr>
          <w:rFonts w:ascii="Arial" w:hAnsi="Arial" w:cs="Arial"/>
          <w:iCs/>
          <w:color w:val="000000"/>
          <w:sz w:val="24"/>
          <w:szCs w:val="24"/>
        </w:rPr>
        <w:t>, de forma creativa, con autonomía y con la orientación por parte del profesor.</w:t>
      </w:r>
    </w:p>
    <w:p w14:paraId="215C16AF" w14:textId="77777777" w:rsidR="003A1B31" w:rsidRDefault="003A1B31" w:rsidP="002B642D">
      <w:pPr>
        <w:autoSpaceDE w:val="0"/>
        <w:autoSpaceDN w:val="0"/>
        <w:adjustRightInd w:val="0"/>
        <w:spacing w:after="0" w:line="240" w:lineRule="auto"/>
        <w:jc w:val="both"/>
        <w:rPr>
          <w:rFonts w:ascii="Arial" w:hAnsi="Arial" w:cs="Arial"/>
          <w:iCs/>
          <w:color w:val="000000"/>
          <w:sz w:val="24"/>
          <w:szCs w:val="24"/>
        </w:rPr>
      </w:pPr>
    </w:p>
    <w:p w14:paraId="64DF099E" w14:textId="77777777" w:rsidR="002B642D" w:rsidRPr="00DC1E34" w:rsidRDefault="002B642D" w:rsidP="002B642D">
      <w:pPr>
        <w:autoSpaceDE w:val="0"/>
        <w:autoSpaceDN w:val="0"/>
        <w:adjustRightInd w:val="0"/>
        <w:spacing w:after="0" w:line="240" w:lineRule="auto"/>
        <w:jc w:val="both"/>
        <w:rPr>
          <w:rFonts w:ascii="Arial" w:hAnsi="Arial" w:cs="Arial"/>
          <w:iCs/>
          <w:color w:val="000000"/>
          <w:sz w:val="24"/>
          <w:szCs w:val="24"/>
        </w:rPr>
      </w:pPr>
      <w:r w:rsidRPr="002B642D">
        <w:rPr>
          <w:rFonts w:ascii="Arial" w:hAnsi="Arial" w:cs="Arial"/>
          <w:iCs/>
          <w:color w:val="000000"/>
          <w:sz w:val="24"/>
          <w:szCs w:val="24"/>
        </w:rPr>
        <w:t>Tal como se conviene en el</w:t>
      </w:r>
      <w:r>
        <w:rPr>
          <w:rFonts w:ascii="Arial" w:hAnsi="Arial" w:cs="Arial"/>
          <w:iCs/>
          <w:color w:val="000000"/>
          <w:sz w:val="24"/>
          <w:szCs w:val="24"/>
        </w:rPr>
        <w:t xml:space="preserve"> diseño curricular, el espacio realiza el tratamiento de los aprendizajes fuera del ámbito escolar con la intención de ponerlos en diálogo con los saberes académicos</w:t>
      </w:r>
      <w:r w:rsidRPr="002B642D">
        <w:rPr>
          <w:rFonts w:ascii="Arial" w:hAnsi="Arial" w:cs="Arial"/>
          <w:iCs/>
          <w:color w:val="000000"/>
          <w:sz w:val="24"/>
          <w:szCs w:val="24"/>
        </w:rPr>
        <w:t xml:space="preserve">, resolverá la tensión generada entre las condiciones de los estudiantes </w:t>
      </w:r>
      <w:r>
        <w:rPr>
          <w:rFonts w:ascii="Arial" w:hAnsi="Arial" w:cs="Arial"/>
          <w:iCs/>
          <w:color w:val="000000"/>
          <w:sz w:val="24"/>
          <w:szCs w:val="24"/>
        </w:rPr>
        <w:t>en el ámbito de las instituciones y de los contextos sociales E</w:t>
      </w:r>
      <w:r w:rsidRPr="002B642D">
        <w:rPr>
          <w:rFonts w:ascii="Arial" w:hAnsi="Arial" w:cs="Arial"/>
          <w:iCs/>
          <w:color w:val="000000"/>
          <w:sz w:val="24"/>
          <w:szCs w:val="24"/>
        </w:rPr>
        <w:t>ntendido como un proceso, de los estudiantes, con el acompañamiento del profesor, el docente buscará el modo de presentar “discrepancias” que pongan en situación de búsqueda de</w:t>
      </w:r>
      <w:r w:rsidR="005D2F6B">
        <w:rPr>
          <w:rFonts w:ascii="Arial" w:hAnsi="Arial" w:cs="Arial"/>
          <w:iCs/>
          <w:color w:val="000000"/>
          <w:sz w:val="24"/>
          <w:szCs w:val="24"/>
        </w:rPr>
        <w:t xml:space="preserve"> la ciencia y la biología en particular en lo cotidiano</w:t>
      </w:r>
      <w:r w:rsidRPr="002B642D">
        <w:rPr>
          <w:rFonts w:ascii="Arial" w:hAnsi="Arial" w:cs="Arial"/>
          <w:iCs/>
          <w:color w:val="000000"/>
          <w:sz w:val="24"/>
          <w:szCs w:val="24"/>
        </w:rPr>
        <w:t>. En palabras de nuestro campo de conocimiento se trata de lograr “q</w:t>
      </w:r>
      <w:r w:rsidR="005D2F6B">
        <w:rPr>
          <w:rFonts w:ascii="Arial" w:hAnsi="Arial" w:cs="Arial"/>
          <w:iCs/>
          <w:color w:val="000000"/>
          <w:sz w:val="24"/>
          <w:szCs w:val="24"/>
        </w:rPr>
        <w:t xml:space="preserve">uímica” entre los estudiantes, </w:t>
      </w:r>
      <w:r w:rsidRPr="002B642D">
        <w:rPr>
          <w:rFonts w:ascii="Arial" w:hAnsi="Arial" w:cs="Arial"/>
          <w:iCs/>
          <w:color w:val="000000"/>
          <w:sz w:val="24"/>
          <w:szCs w:val="24"/>
        </w:rPr>
        <w:t>lo</w:t>
      </w:r>
      <w:r w:rsidR="005D2F6B">
        <w:rPr>
          <w:rFonts w:ascii="Arial" w:hAnsi="Arial" w:cs="Arial"/>
          <w:iCs/>
          <w:color w:val="000000"/>
          <w:sz w:val="24"/>
          <w:szCs w:val="24"/>
        </w:rPr>
        <w:t>s conocimientos de las ciencias y su cotidianidad.</w:t>
      </w:r>
      <w:r w:rsidR="00B83DD0">
        <w:rPr>
          <w:rFonts w:ascii="Arial" w:hAnsi="Arial" w:cs="Arial"/>
          <w:iCs/>
          <w:color w:val="000000"/>
          <w:sz w:val="24"/>
          <w:szCs w:val="24"/>
        </w:rPr>
        <w:t xml:space="preserve"> </w:t>
      </w:r>
    </w:p>
    <w:p w14:paraId="5B80EEA1" w14:textId="77777777" w:rsidR="003A1B31" w:rsidRDefault="003A1B31" w:rsidP="003A1B31">
      <w:pPr>
        <w:jc w:val="both"/>
        <w:rPr>
          <w:rFonts w:ascii="Arial" w:hAnsi="Arial" w:cs="Arial"/>
          <w:sz w:val="24"/>
          <w:szCs w:val="24"/>
        </w:rPr>
      </w:pPr>
    </w:p>
    <w:p w14:paraId="7C4F7678" w14:textId="77777777" w:rsidR="003A1B31" w:rsidRPr="003A1B31" w:rsidRDefault="003A1B31" w:rsidP="003A1B31">
      <w:pPr>
        <w:jc w:val="both"/>
        <w:rPr>
          <w:rFonts w:ascii="Arial" w:hAnsi="Arial" w:cs="Arial"/>
          <w:sz w:val="24"/>
          <w:szCs w:val="24"/>
        </w:rPr>
      </w:pPr>
      <w:r>
        <w:rPr>
          <w:rFonts w:ascii="Arial" w:hAnsi="Arial" w:cs="Arial"/>
          <w:sz w:val="24"/>
          <w:szCs w:val="24"/>
        </w:rPr>
        <w:t>En la enseñanza de las ciencias y de la biología</w:t>
      </w:r>
      <w:r w:rsidRPr="003A1B31">
        <w:rPr>
          <w:rFonts w:ascii="Arial" w:hAnsi="Arial" w:cs="Arial"/>
          <w:sz w:val="24"/>
          <w:szCs w:val="24"/>
        </w:rPr>
        <w:t xml:space="preserve"> suele darse mucha importancia al lenguaje verbal y escrito, en desmedro  de otros lenguajes (corporal, artístico, cine, etc.) en los que están presentes sistemas de representación y simbolización, que junto al lenguaje verbal y escrito construyen pensamiento.</w:t>
      </w:r>
    </w:p>
    <w:p w14:paraId="0F80CD96" w14:textId="77777777" w:rsidR="003A1B31" w:rsidRPr="003A1B31" w:rsidRDefault="003A1B31" w:rsidP="003A1B31">
      <w:pPr>
        <w:jc w:val="both"/>
        <w:rPr>
          <w:rFonts w:ascii="Arial" w:hAnsi="Arial" w:cs="Arial"/>
          <w:sz w:val="24"/>
          <w:szCs w:val="24"/>
        </w:rPr>
      </w:pPr>
      <w:r w:rsidRPr="003A1B31">
        <w:rPr>
          <w:rFonts w:ascii="Arial" w:hAnsi="Arial" w:cs="Arial"/>
          <w:sz w:val="24"/>
          <w:szCs w:val="24"/>
        </w:rPr>
        <w:t xml:space="preserve">Esto toma especial relevancia en el espacio de referencia porque se trata de una alfabetización  que debe armonizar las problemáticas y contenidos propios del área, con capacidades creadoras y operaciones de conocimiento, combinando con maneras de simbolizar; donde no sólo se trate  de matematizar los conocimientos, por el contrario se trata de acercar las ciencias naturales a las sociales, razón por </w:t>
      </w:r>
      <w:r w:rsidRPr="003A1B31">
        <w:rPr>
          <w:rFonts w:ascii="Arial" w:hAnsi="Arial" w:cs="Arial"/>
          <w:sz w:val="24"/>
          <w:szCs w:val="24"/>
        </w:rPr>
        <w:lastRenderedPageBreak/>
        <w:t>la cual, toman relevancia, lenguajes como cine, televisión, videojuegos, etc. como modos de representación.</w:t>
      </w:r>
    </w:p>
    <w:p w14:paraId="5B5BADDC" w14:textId="77777777" w:rsidR="004F4F9B" w:rsidRDefault="003A1B31" w:rsidP="003A1B31">
      <w:pPr>
        <w:jc w:val="both"/>
        <w:rPr>
          <w:rFonts w:ascii="Arial" w:hAnsi="Arial" w:cs="Arial"/>
          <w:sz w:val="24"/>
          <w:szCs w:val="24"/>
        </w:rPr>
      </w:pPr>
      <w:r w:rsidRPr="003A1B31">
        <w:rPr>
          <w:rFonts w:ascii="Arial" w:hAnsi="Arial" w:cs="Arial"/>
          <w:sz w:val="24"/>
          <w:szCs w:val="24"/>
        </w:rPr>
        <w:t>En la línea de superar la fragmentación entre ciencia, arte y tecnología, es importante que en todo el recorrido pueda desarrollarse el aprendizaje de herramientas, aplicaciones programas de las TIC, como facilitadores del aprendizaje, no como meros instrumentos, lo que conlleva una selección adecuada a los otros contenidos disciplinares, didácticos y epistemológicos.</w:t>
      </w:r>
    </w:p>
    <w:p w14:paraId="6729BDDE" w14:textId="77777777" w:rsidR="004E7E43" w:rsidRDefault="004E7E43" w:rsidP="004E7E43">
      <w:pPr>
        <w:jc w:val="both"/>
        <w:rPr>
          <w:rFonts w:ascii="Arial" w:hAnsi="Arial" w:cs="Arial"/>
          <w:sz w:val="24"/>
          <w:szCs w:val="24"/>
          <w:lang w:val="es-ES"/>
        </w:rPr>
      </w:pPr>
    </w:p>
    <w:p w14:paraId="4765CB89" w14:textId="77777777" w:rsidR="004B4DB6" w:rsidRDefault="004B4DB6" w:rsidP="004E7E43">
      <w:pPr>
        <w:jc w:val="both"/>
        <w:rPr>
          <w:rFonts w:ascii="Arial" w:hAnsi="Arial" w:cs="Arial"/>
          <w:sz w:val="24"/>
          <w:szCs w:val="24"/>
          <w:lang w:val="es-ES"/>
        </w:rPr>
      </w:pPr>
      <w:r>
        <w:rPr>
          <w:rFonts w:ascii="Arial" w:hAnsi="Arial" w:cs="Arial"/>
          <w:sz w:val="24"/>
          <w:szCs w:val="24"/>
          <w:lang w:val="es-ES"/>
        </w:rPr>
        <w:t>Propósitos</w:t>
      </w:r>
    </w:p>
    <w:p w14:paraId="273E111A" w14:textId="77777777" w:rsidR="004B4DB6" w:rsidRDefault="004B4DB6" w:rsidP="004B4DB6">
      <w:pPr>
        <w:jc w:val="both"/>
        <w:rPr>
          <w:rFonts w:ascii="Arial" w:hAnsi="Arial" w:cs="Arial"/>
          <w:sz w:val="24"/>
          <w:szCs w:val="24"/>
          <w:lang w:val="es-ES"/>
        </w:rPr>
      </w:pPr>
      <w:r w:rsidRPr="004B4DB6">
        <w:rPr>
          <w:rFonts w:ascii="Arial" w:hAnsi="Arial" w:cs="Arial"/>
          <w:sz w:val="24"/>
          <w:szCs w:val="24"/>
          <w:lang w:val="es-ES"/>
        </w:rPr>
        <w:t xml:space="preserve">Otorgar otros sentidos al mundo y a las acciones vinculadas a la ciencia y dimensionar la forma en que influyen los medios de comunicación y en particular el cine </w:t>
      </w:r>
      <w:r>
        <w:rPr>
          <w:rFonts w:ascii="Arial" w:hAnsi="Arial" w:cs="Arial"/>
          <w:sz w:val="24"/>
          <w:szCs w:val="24"/>
          <w:lang w:val="es-ES"/>
        </w:rPr>
        <w:t xml:space="preserve">y la televisión </w:t>
      </w:r>
      <w:r w:rsidRPr="004B4DB6">
        <w:rPr>
          <w:rFonts w:ascii="Arial" w:hAnsi="Arial" w:cs="Arial"/>
          <w:sz w:val="24"/>
          <w:szCs w:val="24"/>
          <w:lang w:val="es-ES"/>
        </w:rPr>
        <w:t>en nuestras percepciones de la realidad.</w:t>
      </w:r>
    </w:p>
    <w:p w14:paraId="1322CD1E" w14:textId="77777777" w:rsidR="00741F60" w:rsidRPr="00741F60" w:rsidRDefault="00567144" w:rsidP="00741F60">
      <w:pPr>
        <w:jc w:val="both"/>
        <w:rPr>
          <w:rFonts w:ascii="Arial" w:hAnsi="Arial" w:cs="Arial"/>
          <w:sz w:val="24"/>
          <w:szCs w:val="24"/>
          <w:lang w:val="es-ES"/>
        </w:rPr>
      </w:pPr>
      <w:r>
        <w:rPr>
          <w:rFonts w:ascii="Arial" w:hAnsi="Arial" w:cs="Arial"/>
          <w:sz w:val="24"/>
          <w:szCs w:val="24"/>
          <w:lang w:val="es-ES"/>
        </w:rPr>
        <w:t xml:space="preserve">Los propósitos se desprenden del texto DC de Santa Fe para biología, los que quiero transcribir ya que adhiero plenamente a esta mirada”… </w:t>
      </w:r>
      <w:r w:rsidR="00741F60" w:rsidRPr="00741F60">
        <w:rPr>
          <w:rFonts w:ascii="Arial" w:hAnsi="Arial" w:cs="Arial"/>
          <w:sz w:val="24"/>
          <w:szCs w:val="24"/>
          <w:lang w:val="es-ES"/>
        </w:rPr>
        <w:t>el/la profesor/a debe estar en condiciones de elaborar propuestas y situaciones de</w:t>
      </w:r>
      <w:r>
        <w:rPr>
          <w:rFonts w:ascii="Arial" w:hAnsi="Arial" w:cs="Arial"/>
          <w:sz w:val="24"/>
          <w:szCs w:val="24"/>
          <w:lang w:val="es-ES"/>
        </w:rPr>
        <w:t xml:space="preserve"> </w:t>
      </w:r>
      <w:r w:rsidR="00741F60" w:rsidRPr="00741F60">
        <w:rPr>
          <w:rFonts w:ascii="Arial" w:hAnsi="Arial" w:cs="Arial"/>
          <w:sz w:val="24"/>
          <w:szCs w:val="24"/>
          <w:lang w:val="es-ES"/>
        </w:rPr>
        <w:t>enseñanza que atiendan tanto las necesidades de aprendizajes como a los contextos sociales,</w:t>
      </w:r>
      <w:r>
        <w:rPr>
          <w:rFonts w:ascii="Arial" w:hAnsi="Arial" w:cs="Arial"/>
          <w:sz w:val="24"/>
          <w:szCs w:val="24"/>
          <w:lang w:val="es-ES"/>
        </w:rPr>
        <w:t xml:space="preserve"> </w:t>
      </w:r>
      <w:r w:rsidR="00741F60" w:rsidRPr="00741F60">
        <w:rPr>
          <w:rFonts w:ascii="Arial" w:hAnsi="Arial" w:cs="Arial"/>
          <w:sz w:val="24"/>
          <w:szCs w:val="24"/>
          <w:lang w:val="es-ES"/>
        </w:rPr>
        <w:t xml:space="preserve">históricos, lingüísticos y culturales que conforman la realidad provincial. </w:t>
      </w:r>
    </w:p>
    <w:p w14:paraId="3923B3FE" w14:textId="77777777" w:rsidR="00741F60" w:rsidRPr="00741F60" w:rsidRDefault="00741F60" w:rsidP="00741F60">
      <w:pPr>
        <w:jc w:val="both"/>
        <w:rPr>
          <w:rFonts w:ascii="Arial" w:hAnsi="Arial" w:cs="Arial"/>
          <w:sz w:val="24"/>
          <w:szCs w:val="24"/>
          <w:lang w:val="es-ES"/>
        </w:rPr>
      </w:pPr>
      <w:r w:rsidRPr="00741F60">
        <w:rPr>
          <w:rFonts w:ascii="Arial" w:hAnsi="Arial" w:cs="Arial"/>
          <w:sz w:val="24"/>
          <w:szCs w:val="24"/>
          <w:lang w:val="es-ES"/>
        </w:rPr>
        <w:t>Por todo ello, se piensa en un/a profesor/a que:</w:t>
      </w:r>
    </w:p>
    <w:p w14:paraId="29BCE4AD" w14:textId="77777777" w:rsidR="00741F60" w:rsidRPr="00741F60" w:rsidRDefault="00741F60" w:rsidP="00741F60">
      <w:pPr>
        <w:jc w:val="both"/>
        <w:rPr>
          <w:rFonts w:ascii="Arial" w:hAnsi="Arial" w:cs="Arial"/>
          <w:sz w:val="24"/>
          <w:szCs w:val="24"/>
          <w:lang w:val="es-ES"/>
        </w:rPr>
      </w:pPr>
      <w:r w:rsidRPr="00741F60">
        <w:rPr>
          <w:rFonts w:ascii="Arial" w:hAnsi="Arial" w:cs="Arial"/>
          <w:sz w:val="24"/>
          <w:szCs w:val="24"/>
          <w:lang w:val="es-ES"/>
        </w:rPr>
        <w:t>● se apasione con la tarea de enseñar suscitando el deseo de aprender,</w:t>
      </w:r>
    </w:p>
    <w:p w14:paraId="4E9D8CAD" w14:textId="77777777" w:rsidR="00741F60" w:rsidRPr="00741F60" w:rsidRDefault="00741F60" w:rsidP="00741F60">
      <w:pPr>
        <w:jc w:val="both"/>
        <w:rPr>
          <w:rFonts w:ascii="Arial" w:hAnsi="Arial" w:cs="Arial"/>
          <w:sz w:val="24"/>
          <w:szCs w:val="24"/>
          <w:lang w:val="es-ES"/>
        </w:rPr>
      </w:pPr>
      <w:r w:rsidRPr="00741F60">
        <w:rPr>
          <w:rFonts w:ascii="Arial" w:hAnsi="Arial" w:cs="Arial"/>
          <w:sz w:val="24"/>
          <w:szCs w:val="24"/>
          <w:lang w:val="es-ES"/>
        </w:rPr>
        <w:t>● disponga de principios organizadores para seleccionar, relacionar, reelaborar, comunicar saberes y/o experiencias de saber para ponerlos a disposición de los alumnos/as, a partir de</w:t>
      </w:r>
      <w:r w:rsidR="00AD750A">
        <w:rPr>
          <w:rFonts w:ascii="Arial" w:hAnsi="Arial" w:cs="Arial"/>
          <w:sz w:val="24"/>
          <w:szCs w:val="24"/>
          <w:lang w:val="es-ES"/>
        </w:rPr>
        <w:t xml:space="preserve"> </w:t>
      </w:r>
      <w:r w:rsidRPr="00741F60">
        <w:rPr>
          <w:rFonts w:ascii="Arial" w:hAnsi="Arial" w:cs="Arial"/>
          <w:sz w:val="24"/>
          <w:szCs w:val="24"/>
          <w:lang w:val="es-ES"/>
        </w:rPr>
        <w:t xml:space="preserve">reconocer las múltiples experiencias sociales que les dan sentido, </w:t>
      </w:r>
    </w:p>
    <w:p w14:paraId="0D2A9BCC" w14:textId="77777777" w:rsidR="00741F60" w:rsidRDefault="00741F60" w:rsidP="00741F60">
      <w:pPr>
        <w:jc w:val="both"/>
        <w:rPr>
          <w:rFonts w:ascii="Arial" w:hAnsi="Arial" w:cs="Arial"/>
          <w:sz w:val="24"/>
          <w:szCs w:val="24"/>
          <w:lang w:val="es-ES"/>
        </w:rPr>
      </w:pPr>
      <w:r w:rsidRPr="00741F60">
        <w:rPr>
          <w:rFonts w:ascii="Arial" w:hAnsi="Arial" w:cs="Arial"/>
          <w:sz w:val="24"/>
          <w:szCs w:val="24"/>
          <w:lang w:val="es-ES"/>
        </w:rPr>
        <w:t>● propicie relaciones de conocimiento en sus alumnos/as que se aproximen a la recreación del</w:t>
      </w:r>
      <w:r w:rsidR="00AD750A">
        <w:rPr>
          <w:rFonts w:ascii="Arial" w:hAnsi="Arial" w:cs="Arial"/>
          <w:sz w:val="24"/>
          <w:szCs w:val="24"/>
          <w:lang w:val="es-ES"/>
        </w:rPr>
        <w:t xml:space="preserve"> </w:t>
      </w:r>
      <w:r w:rsidRPr="00741F60">
        <w:rPr>
          <w:rFonts w:ascii="Arial" w:hAnsi="Arial" w:cs="Arial"/>
          <w:sz w:val="24"/>
          <w:szCs w:val="24"/>
          <w:lang w:val="es-ES"/>
        </w:rPr>
        <w:t>saber y no a la mera acumulación o posesión,</w:t>
      </w:r>
    </w:p>
    <w:p w14:paraId="36A79782" w14:textId="77777777" w:rsidR="001B1214" w:rsidRPr="001B1214" w:rsidRDefault="001B1214" w:rsidP="001B1214">
      <w:pPr>
        <w:jc w:val="both"/>
        <w:rPr>
          <w:rFonts w:ascii="Arial" w:hAnsi="Arial" w:cs="Arial"/>
          <w:sz w:val="24"/>
          <w:szCs w:val="24"/>
        </w:rPr>
      </w:pPr>
      <w:r w:rsidRPr="001B1214">
        <w:rPr>
          <w:rFonts w:ascii="Arial" w:hAnsi="Arial" w:cs="Arial"/>
          <w:sz w:val="24"/>
          <w:szCs w:val="24"/>
        </w:rPr>
        <w:t>● trabaje desde posibilidades que habilitan diferentes lenguajes y que el lenguaje mismo y sus</w:t>
      </w:r>
      <w:r>
        <w:rPr>
          <w:rFonts w:ascii="Arial" w:hAnsi="Arial" w:cs="Arial"/>
          <w:sz w:val="24"/>
          <w:szCs w:val="24"/>
        </w:rPr>
        <w:t xml:space="preserve"> </w:t>
      </w:r>
      <w:r w:rsidRPr="001B1214">
        <w:rPr>
          <w:rFonts w:ascii="Arial" w:hAnsi="Arial" w:cs="Arial"/>
          <w:sz w:val="24"/>
          <w:szCs w:val="24"/>
        </w:rPr>
        <w:t>formas sean un elemento de reflexividad en su tarea, garantice el derecho de todas las personas de aprender y la confianza en las posibilidades de</w:t>
      </w:r>
      <w:r>
        <w:rPr>
          <w:rFonts w:ascii="Arial" w:hAnsi="Arial" w:cs="Arial"/>
          <w:sz w:val="24"/>
          <w:szCs w:val="24"/>
        </w:rPr>
        <w:t xml:space="preserve"> </w:t>
      </w:r>
      <w:r w:rsidRPr="001B1214">
        <w:rPr>
          <w:rFonts w:ascii="Arial" w:hAnsi="Arial" w:cs="Arial"/>
          <w:sz w:val="24"/>
          <w:szCs w:val="24"/>
        </w:rPr>
        <w:t xml:space="preserve">los/las que aprenden, </w:t>
      </w:r>
    </w:p>
    <w:p w14:paraId="566C2B1F" w14:textId="77777777" w:rsidR="001B1214" w:rsidRDefault="001B1214" w:rsidP="001B1214">
      <w:pPr>
        <w:jc w:val="both"/>
        <w:rPr>
          <w:rFonts w:ascii="Arial" w:hAnsi="Arial" w:cs="Arial"/>
          <w:sz w:val="24"/>
          <w:szCs w:val="24"/>
        </w:rPr>
      </w:pPr>
      <w:r w:rsidRPr="001B1214">
        <w:rPr>
          <w:rFonts w:ascii="Arial" w:hAnsi="Arial" w:cs="Arial"/>
          <w:sz w:val="24"/>
          <w:szCs w:val="24"/>
        </w:rPr>
        <w:t>● sostenga las utopías, lo poético, el humor, el gusto y el placer como parte del enseñar y del</w:t>
      </w:r>
      <w:r>
        <w:rPr>
          <w:rFonts w:ascii="Arial" w:hAnsi="Arial" w:cs="Arial"/>
          <w:sz w:val="24"/>
          <w:szCs w:val="24"/>
        </w:rPr>
        <w:t xml:space="preserve"> </w:t>
      </w:r>
      <w:r w:rsidRPr="001B1214">
        <w:rPr>
          <w:rFonts w:ascii="Arial" w:hAnsi="Arial" w:cs="Arial"/>
          <w:sz w:val="24"/>
          <w:szCs w:val="24"/>
        </w:rPr>
        <w:t>aprender sin abandonar el camino por el absurdo y el misterio propios de la condición</w:t>
      </w:r>
      <w:r>
        <w:rPr>
          <w:rFonts w:ascii="Arial" w:hAnsi="Arial" w:cs="Arial"/>
          <w:sz w:val="24"/>
          <w:szCs w:val="24"/>
        </w:rPr>
        <w:t xml:space="preserve"> </w:t>
      </w:r>
      <w:r w:rsidRPr="001B1214">
        <w:rPr>
          <w:rFonts w:ascii="Arial" w:hAnsi="Arial" w:cs="Arial"/>
          <w:sz w:val="24"/>
          <w:szCs w:val="24"/>
        </w:rPr>
        <w:t>humana</w:t>
      </w:r>
      <w:r>
        <w:rPr>
          <w:rFonts w:ascii="Arial" w:hAnsi="Arial" w:cs="Arial"/>
          <w:sz w:val="24"/>
          <w:szCs w:val="24"/>
        </w:rPr>
        <w:t xml:space="preserve">, </w:t>
      </w:r>
    </w:p>
    <w:p w14:paraId="0EBF1663" w14:textId="77777777" w:rsidR="004B4DB6" w:rsidRPr="004B4DB6" w:rsidRDefault="001B1214" w:rsidP="004E7E43">
      <w:pPr>
        <w:jc w:val="both"/>
        <w:rPr>
          <w:rFonts w:ascii="Arial" w:hAnsi="Arial" w:cs="Arial"/>
          <w:sz w:val="24"/>
          <w:szCs w:val="24"/>
        </w:rPr>
      </w:pPr>
      <w:r>
        <w:rPr>
          <w:rFonts w:ascii="Arial" w:hAnsi="Arial" w:cs="Arial"/>
          <w:sz w:val="24"/>
          <w:szCs w:val="24"/>
        </w:rPr>
        <w:lastRenderedPageBreak/>
        <w:t>C</w:t>
      </w:r>
      <w:r w:rsidRPr="001B1214">
        <w:rPr>
          <w:rFonts w:ascii="Arial" w:hAnsi="Arial" w:cs="Arial"/>
          <w:sz w:val="24"/>
          <w:szCs w:val="24"/>
        </w:rPr>
        <w:t>onciba las Ciencias Naturales, y la Biología en particular, como construcciones culturales con</w:t>
      </w:r>
      <w:r>
        <w:rPr>
          <w:rFonts w:ascii="Arial" w:hAnsi="Arial" w:cs="Arial"/>
          <w:sz w:val="24"/>
          <w:szCs w:val="24"/>
        </w:rPr>
        <w:t xml:space="preserve"> </w:t>
      </w:r>
      <w:r w:rsidRPr="001B1214">
        <w:rPr>
          <w:rFonts w:ascii="Arial" w:hAnsi="Arial" w:cs="Arial"/>
          <w:sz w:val="24"/>
          <w:szCs w:val="24"/>
        </w:rPr>
        <w:t>profundas raíces humanísticas y sociales, que ocurren en contextos históricos concretos. En</w:t>
      </w:r>
      <w:r>
        <w:rPr>
          <w:rFonts w:ascii="Arial" w:hAnsi="Arial" w:cs="Arial"/>
          <w:sz w:val="24"/>
          <w:szCs w:val="24"/>
        </w:rPr>
        <w:t xml:space="preserve"> </w:t>
      </w:r>
      <w:r w:rsidRPr="001B1214">
        <w:rPr>
          <w:rFonts w:ascii="Arial" w:hAnsi="Arial" w:cs="Arial"/>
          <w:sz w:val="24"/>
          <w:szCs w:val="24"/>
        </w:rPr>
        <w:t>este marco, que considere a la ciencia como proceso, no como producto solamente;</w:t>
      </w:r>
      <w:r>
        <w:rPr>
          <w:rFonts w:ascii="Arial" w:hAnsi="Arial" w:cs="Arial"/>
          <w:sz w:val="24"/>
          <w:szCs w:val="24"/>
        </w:rPr>
        <w:t xml:space="preserve"> </w:t>
      </w:r>
      <w:r w:rsidRPr="001B1214">
        <w:rPr>
          <w:rFonts w:ascii="Arial" w:hAnsi="Arial" w:cs="Arial"/>
          <w:sz w:val="24"/>
          <w:szCs w:val="24"/>
        </w:rPr>
        <w:t>contemplando el contexto socio-político-cult</w:t>
      </w:r>
      <w:r>
        <w:rPr>
          <w:rFonts w:ascii="Arial" w:hAnsi="Arial" w:cs="Arial"/>
          <w:sz w:val="24"/>
          <w:szCs w:val="24"/>
        </w:rPr>
        <w:t>ural, ético y socio-lingüístico.</w:t>
      </w:r>
    </w:p>
    <w:p w14:paraId="53CA8A70" w14:textId="77777777" w:rsidR="004E7E43" w:rsidRDefault="004E7E43" w:rsidP="004E7E43">
      <w:pPr>
        <w:jc w:val="both"/>
        <w:rPr>
          <w:rFonts w:ascii="Arial" w:hAnsi="Arial" w:cs="Arial"/>
          <w:sz w:val="24"/>
          <w:szCs w:val="24"/>
          <w:lang w:val="es-ES"/>
        </w:rPr>
      </w:pPr>
      <w:r>
        <w:rPr>
          <w:rFonts w:ascii="Arial" w:hAnsi="Arial" w:cs="Arial"/>
          <w:sz w:val="24"/>
          <w:szCs w:val="24"/>
          <w:lang w:val="es-ES"/>
        </w:rPr>
        <w:t>Objetivos</w:t>
      </w:r>
    </w:p>
    <w:p w14:paraId="1C2DC68D" w14:textId="77777777" w:rsidR="004E7E43" w:rsidRPr="004E7E43" w:rsidRDefault="004E7E43" w:rsidP="004E7E43">
      <w:pPr>
        <w:spacing w:line="240" w:lineRule="auto"/>
        <w:jc w:val="both"/>
        <w:rPr>
          <w:rFonts w:ascii="Arial" w:hAnsi="Arial" w:cs="Arial"/>
          <w:sz w:val="24"/>
          <w:szCs w:val="24"/>
        </w:rPr>
      </w:pPr>
      <w:r w:rsidRPr="004E7E43">
        <w:rPr>
          <w:rFonts w:ascii="Arial" w:hAnsi="Arial" w:cs="Arial"/>
          <w:sz w:val="24"/>
          <w:szCs w:val="24"/>
          <w:lang w:val="es-ES"/>
        </w:rPr>
        <w:t xml:space="preserve">Caracterizar al conocimiento científico como forma </w:t>
      </w:r>
      <w:r>
        <w:rPr>
          <w:rFonts w:ascii="Arial" w:hAnsi="Arial" w:cs="Arial"/>
          <w:sz w:val="24"/>
          <w:szCs w:val="24"/>
          <w:lang w:val="es-ES"/>
        </w:rPr>
        <w:t xml:space="preserve"> </w:t>
      </w:r>
      <w:r w:rsidRPr="004E7E43">
        <w:rPr>
          <w:rFonts w:ascii="Arial" w:hAnsi="Arial" w:cs="Arial"/>
          <w:sz w:val="24"/>
          <w:szCs w:val="24"/>
          <w:lang w:val="es-ES"/>
        </w:rPr>
        <w:t>de racionalidad no dogmática, histórica,</w:t>
      </w:r>
      <w:r>
        <w:rPr>
          <w:rFonts w:ascii="Arial" w:hAnsi="Arial" w:cs="Arial"/>
          <w:sz w:val="24"/>
          <w:szCs w:val="24"/>
          <w:lang w:val="es-ES"/>
        </w:rPr>
        <w:t xml:space="preserve"> </w:t>
      </w:r>
      <w:r w:rsidRPr="004E7E43">
        <w:rPr>
          <w:rFonts w:ascii="Arial" w:hAnsi="Arial" w:cs="Arial"/>
          <w:sz w:val="24"/>
          <w:szCs w:val="24"/>
          <w:lang w:val="es-ES"/>
        </w:rPr>
        <w:t>conflictiva y provisoria.</w:t>
      </w:r>
    </w:p>
    <w:p w14:paraId="2326DD3A" w14:textId="77777777" w:rsidR="004E7E43" w:rsidRPr="004E7E43" w:rsidRDefault="004E7E43" w:rsidP="004E7E43">
      <w:pPr>
        <w:spacing w:line="240" w:lineRule="auto"/>
        <w:jc w:val="both"/>
        <w:rPr>
          <w:rFonts w:ascii="Arial" w:hAnsi="Arial" w:cs="Arial"/>
          <w:sz w:val="24"/>
          <w:szCs w:val="24"/>
        </w:rPr>
      </w:pPr>
      <w:r w:rsidRPr="004E7E43">
        <w:rPr>
          <w:rFonts w:ascii="Arial" w:hAnsi="Arial" w:cs="Arial"/>
          <w:sz w:val="24"/>
          <w:szCs w:val="24"/>
          <w:lang w:val="es-ES"/>
        </w:rPr>
        <w:t>Contextualizar los sucesos relevantes de la ciencia</w:t>
      </w:r>
      <w:r>
        <w:rPr>
          <w:rFonts w:ascii="Arial" w:hAnsi="Arial" w:cs="Arial"/>
          <w:sz w:val="24"/>
          <w:szCs w:val="24"/>
          <w:lang w:val="es-ES"/>
        </w:rPr>
        <w:t xml:space="preserve"> a través de otros lenguajes</w:t>
      </w:r>
    </w:p>
    <w:p w14:paraId="2501B0EB" w14:textId="77777777" w:rsidR="0017121F" w:rsidRDefault="004E7E43" w:rsidP="007B7877">
      <w:pPr>
        <w:spacing w:line="240" w:lineRule="auto"/>
        <w:jc w:val="both"/>
        <w:rPr>
          <w:rFonts w:ascii="Arial" w:hAnsi="Arial" w:cs="Arial"/>
          <w:color w:val="000000"/>
          <w:sz w:val="24"/>
          <w:szCs w:val="24"/>
        </w:rPr>
      </w:pPr>
      <w:r w:rsidRPr="004E7E43">
        <w:rPr>
          <w:rFonts w:ascii="Arial" w:hAnsi="Arial" w:cs="Arial"/>
          <w:sz w:val="24"/>
          <w:szCs w:val="24"/>
          <w:lang w:val="es-ES"/>
        </w:rPr>
        <w:t xml:space="preserve">Interpretar como se construyen los modelos y </w:t>
      </w:r>
      <w:r>
        <w:rPr>
          <w:rFonts w:ascii="Arial" w:hAnsi="Arial" w:cs="Arial"/>
          <w:sz w:val="24"/>
          <w:szCs w:val="24"/>
          <w:lang w:val="es-ES"/>
        </w:rPr>
        <w:t xml:space="preserve"> </w:t>
      </w:r>
      <w:r w:rsidRPr="004E7E43">
        <w:rPr>
          <w:rFonts w:ascii="Arial" w:hAnsi="Arial" w:cs="Arial"/>
          <w:sz w:val="24"/>
          <w:szCs w:val="24"/>
          <w:lang w:val="es-ES"/>
        </w:rPr>
        <w:t>teorías, como son validados por la comunidad, así como también las relaciones de la ciencia, la tecnología y la sociedad</w:t>
      </w:r>
      <w:r w:rsidR="007B7877">
        <w:rPr>
          <w:rFonts w:ascii="Arial" w:hAnsi="Arial" w:cs="Arial"/>
          <w:sz w:val="24"/>
          <w:szCs w:val="24"/>
          <w:lang w:val="es-ES"/>
        </w:rPr>
        <w:t>.</w:t>
      </w:r>
    </w:p>
    <w:p w14:paraId="4CECFFB6" w14:textId="77777777" w:rsidR="00CD1247" w:rsidRPr="004E7E43" w:rsidRDefault="00CD1247" w:rsidP="0017121F">
      <w:pPr>
        <w:autoSpaceDE w:val="0"/>
        <w:autoSpaceDN w:val="0"/>
        <w:adjustRightInd w:val="0"/>
        <w:spacing w:after="0" w:line="240" w:lineRule="auto"/>
        <w:jc w:val="both"/>
        <w:rPr>
          <w:rFonts w:ascii="Arial" w:hAnsi="Arial" w:cs="Arial"/>
          <w:b/>
          <w:color w:val="000000"/>
          <w:sz w:val="24"/>
          <w:szCs w:val="24"/>
        </w:rPr>
      </w:pPr>
      <w:r w:rsidRPr="004E7E43">
        <w:rPr>
          <w:rFonts w:ascii="Arial" w:hAnsi="Arial" w:cs="Arial"/>
          <w:b/>
          <w:color w:val="000000"/>
          <w:sz w:val="24"/>
          <w:szCs w:val="24"/>
        </w:rPr>
        <w:t xml:space="preserve">Abordaje, consideraciones metodológicas </w:t>
      </w:r>
    </w:p>
    <w:p w14:paraId="3B1AC8E0" w14:textId="77777777" w:rsidR="0017121F" w:rsidRDefault="0017121F" w:rsidP="0017121F">
      <w:pPr>
        <w:autoSpaceDE w:val="0"/>
        <w:autoSpaceDN w:val="0"/>
        <w:adjustRightInd w:val="0"/>
        <w:spacing w:after="0" w:line="240" w:lineRule="auto"/>
        <w:jc w:val="both"/>
        <w:rPr>
          <w:rFonts w:ascii="Arial" w:hAnsi="Arial" w:cs="Arial"/>
          <w:color w:val="000000"/>
          <w:sz w:val="24"/>
          <w:szCs w:val="24"/>
        </w:rPr>
      </w:pPr>
      <w:r w:rsidRPr="0017121F">
        <w:rPr>
          <w:rFonts w:ascii="Arial" w:hAnsi="Arial" w:cs="Arial"/>
          <w:color w:val="000000"/>
          <w:sz w:val="24"/>
          <w:szCs w:val="24"/>
        </w:rPr>
        <w:t>Desde el diseño de la carrera se propone que esta unidad curricular asuma formato de seminario anual</w:t>
      </w:r>
      <w:r w:rsidRPr="0017121F">
        <w:rPr>
          <w:rFonts w:ascii="Arial" w:hAnsi="Arial" w:cs="Arial"/>
          <w:color w:val="FF0000"/>
          <w:sz w:val="24"/>
          <w:szCs w:val="24"/>
        </w:rPr>
        <w:t xml:space="preserve"> </w:t>
      </w:r>
      <w:r w:rsidRPr="0017121F">
        <w:rPr>
          <w:rFonts w:ascii="Arial" w:hAnsi="Arial" w:cs="Arial"/>
          <w:color w:val="000000"/>
          <w:sz w:val="24"/>
          <w:szCs w:val="24"/>
        </w:rPr>
        <w:t>y se incluya en los últimos años de la carrera. Se podrá definir una temática para ser abordada durante todo un año académico, o dos temáticas de desarrollo cuatrimestral cada una. Esto será decidido por cada grupo clase al formalizarse el contrato didáctico.</w:t>
      </w:r>
    </w:p>
    <w:p w14:paraId="0D991876" w14:textId="77777777" w:rsidR="00ED4221" w:rsidRDefault="00ED4221" w:rsidP="0017121F">
      <w:pPr>
        <w:autoSpaceDE w:val="0"/>
        <w:autoSpaceDN w:val="0"/>
        <w:adjustRightInd w:val="0"/>
        <w:spacing w:after="0" w:line="240" w:lineRule="auto"/>
        <w:jc w:val="both"/>
        <w:rPr>
          <w:rFonts w:ascii="Arial" w:hAnsi="Arial" w:cs="Arial"/>
          <w:color w:val="000000"/>
          <w:sz w:val="24"/>
          <w:szCs w:val="24"/>
        </w:rPr>
      </w:pPr>
    </w:p>
    <w:p w14:paraId="454C2D99" w14:textId="77777777" w:rsidR="00ED4221" w:rsidRPr="00ED4221" w:rsidRDefault="00ED4221" w:rsidP="00ED4221">
      <w:pPr>
        <w:autoSpaceDE w:val="0"/>
        <w:autoSpaceDN w:val="0"/>
        <w:adjustRightInd w:val="0"/>
        <w:spacing w:after="0" w:line="240" w:lineRule="auto"/>
        <w:jc w:val="both"/>
        <w:rPr>
          <w:rFonts w:ascii="Arial" w:hAnsi="Arial" w:cs="Arial"/>
          <w:color w:val="000000"/>
          <w:sz w:val="24"/>
          <w:szCs w:val="24"/>
        </w:rPr>
      </w:pPr>
      <w:r w:rsidRPr="00ED4221">
        <w:rPr>
          <w:rFonts w:ascii="Arial" w:hAnsi="Arial" w:cs="Arial"/>
          <w:color w:val="000000"/>
          <w:sz w:val="24"/>
          <w:szCs w:val="24"/>
        </w:rPr>
        <w:t>Este trabajo se inscribe en lo que se ha dado en llamar educación desde el cine,</w:t>
      </w:r>
      <w:r>
        <w:rPr>
          <w:rFonts w:ascii="Arial" w:hAnsi="Arial" w:cs="Arial"/>
          <w:color w:val="000000"/>
          <w:sz w:val="24"/>
          <w:szCs w:val="24"/>
        </w:rPr>
        <w:t xml:space="preserve"> </w:t>
      </w:r>
      <w:r w:rsidRPr="00ED4221">
        <w:rPr>
          <w:rFonts w:ascii="Arial" w:hAnsi="Arial" w:cs="Arial"/>
          <w:color w:val="000000"/>
          <w:sz w:val="24"/>
          <w:szCs w:val="24"/>
        </w:rPr>
        <w:t>aunque también se acerca a otras narrativas</w:t>
      </w:r>
      <w:r>
        <w:rPr>
          <w:rFonts w:ascii="Arial" w:hAnsi="Arial" w:cs="Arial"/>
          <w:color w:val="000000"/>
          <w:sz w:val="24"/>
          <w:szCs w:val="24"/>
        </w:rPr>
        <w:t xml:space="preserve"> o relatos</w:t>
      </w:r>
      <w:r w:rsidRPr="00ED4221">
        <w:rPr>
          <w:rFonts w:ascii="Arial" w:hAnsi="Arial" w:cs="Arial"/>
          <w:color w:val="000000"/>
          <w:sz w:val="24"/>
          <w:szCs w:val="24"/>
        </w:rPr>
        <w:t xml:space="preserve"> como los comerciales, los textos literarios,</w:t>
      </w:r>
      <w:r>
        <w:rPr>
          <w:rFonts w:ascii="Arial" w:hAnsi="Arial" w:cs="Arial"/>
          <w:color w:val="000000"/>
          <w:sz w:val="24"/>
          <w:szCs w:val="24"/>
        </w:rPr>
        <w:t xml:space="preserve"> </w:t>
      </w:r>
      <w:r w:rsidRPr="00ED4221">
        <w:rPr>
          <w:rFonts w:ascii="Arial" w:hAnsi="Arial" w:cs="Arial"/>
          <w:color w:val="000000"/>
          <w:sz w:val="24"/>
          <w:szCs w:val="24"/>
        </w:rPr>
        <w:t xml:space="preserve">las letras de canciones, </w:t>
      </w:r>
      <w:r>
        <w:rPr>
          <w:rFonts w:ascii="Arial" w:hAnsi="Arial" w:cs="Arial"/>
          <w:color w:val="000000"/>
          <w:sz w:val="24"/>
          <w:szCs w:val="24"/>
        </w:rPr>
        <w:t xml:space="preserve">los recetarios, </w:t>
      </w:r>
      <w:r w:rsidRPr="00ED4221">
        <w:rPr>
          <w:rFonts w:ascii="Arial" w:hAnsi="Arial" w:cs="Arial"/>
          <w:color w:val="000000"/>
          <w:sz w:val="24"/>
          <w:szCs w:val="24"/>
        </w:rPr>
        <w:t>etc.  Es desde ese lugar  que trata de apoyar las cuestiones</w:t>
      </w:r>
      <w:r>
        <w:rPr>
          <w:rFonts w:ascii="Arial" w:hAnsi="Arial" w:cs="Arial"/>
          <w:color w:val="000000"/>
          <w:sz w:val="24"/>
          <w:szCs w:val="24"/>
        </w:rPr>
        <w:t xml:space="preserve">  </w:t>
      </w:r>
      <w:r w:rsidRPr="00ED4221">
        <w:rPr>
          <w:rFonts w:ascii="Arial" w:hAnsi="Arial" w:cs="Arial"/>
          <w:color w:val="000000"/>
          <w:sz w:val="24"/>
          <w:szCs w:val="24"/>
        </w:rPr>
        <w:t>que atañen al campo de la ciencia, para interpretarlas desde otro lenguaje y más aun</w:t>
      </w:r>
      <w:r>
        <w:rPr>
          <w:rFonts w:ascii="Arial" w:hAnsi="Arial" w:cs="Arial"/>
          <w:color w:val="000000"/>
          <w:sz w:val="24"/>
          <w:szCs w:val="24"/>
        </w:rPr>
        <w:t xml:space="preserve"> </w:t>
      </w:r>
      <w:r w:rsidRPr="00ED4221">
        <w:rPr>
          <w:rFonts w:ascii="Arial" w:hAnsi="Arial" w:cs="Arial"/>
          <w:color w:val="000000"/>
          <w:sz w:val="24"/>
          <w:szCs w:val="24"/>
        </w:rPr>
        <w:t>desde otra perspectiva. Estas narrativas ofrecen la posibilidad de pensar el hecho</w:t>
      </w:r>
      <w:r>
        <w:rPr>
          <w:rFonts w:ascii="Arial" w:hAnsi="Arial" w:cs="Arial"/>
          <w:color w:val="000000"/>
          <w:sz w:val="24"/>
          <w:szCs w:val="24"/>
        </w:rPr>
        <w:t xml:space="preserve"> </w:t>
      </w:r>
      <w:r w:rsidRPr="00ED4221">
        <w:rPr>
          <w:rFonts w:ascii="Arial" w:hAnsi="Arial" w:cs="Arial"/>
          <w:color w:val="000000"/>
          <w:sz w:val="24"/>
          <w:szCs w:val="24"/>
        </w:rPr>
        <w:t>científico vinculado a nuestro mundo, en contexto, es por esa razón que si bien se</w:t>
      </w:r>
      <w:r>
        <w:rPr>
          <w:rFonts w:ascii="Arial" w:hAnsi="Arial" w:cs="Arial"/>
          <w:color w:val="000000"/>
          <w:sz w:val="24"/>
          <w:szCs w:val="24"/>
        </w:rPr>
        <w:t xml:space="preserve"> </w:t>
      </w:r>
      <w:r w:rsidRPr="00ED4221">
        <w:rPr>
          <w:rFonts w:ascii="Arial" w:hAnsi="Arial" w:cs="Arial"/>
          <w:color w:val="000000"/>
          <w:sz w:val="24"/>
          <w:szCs w:val="24"/>
        </w:rPr>
        <w:t>acerca al alumno a la lectura de toda la película y se les provoca para un análisis desde</w:t>
      </w:r>
      <w:r>
        <w:rPr>
          <w:rFonts w:ascii="Arial" w:hAnsi="Arial" w:cs="Arial"/>
          <w:color w:val="000000"/>
          <w:sz w:val="24"/>
          <w:szCs w:val="24"/>
        </w:rPr>
        <w:t xml:space="preserve"> </w:t>
      </w:r>
      <w:r w:rsidRPr="00ED4221">
        <w:rPr>
          <w:rFonts w:ascii="Arial" w:hAnsi="Arial" w:cs="Arial"/>
          <w:color w:val="000000"/>
          <w:sz w:val="24"/>
          <w:szCs w:val="24"/>
        </w:rPr>
        <w:t>sus propios marcos conceptuales, se focaliza en determinados fragmentos que luego</w:t>
      </w:r>
      <w:r>
        <w:rPr>
          <w:rFonts w:ascii="Arial" w:hAnsi="Arial" w:cs="Arial"/>
          <w:color w:val="000000"/>
          <w:sz w:val="24"/>
          <w:szCs w:val="24"/>
        </w:rPr>
        <w:t xml:space="preserve"> </w:t>
      </w:r>
      <w:r w:rsidRPr="00ED4221">
        <w:rPr>
          <w:rFonts w:ascii="Arial" w:hAnsi="Arial" w:cs="Arial"/>
          <w:color w:val="000000"/>
          <w:sz w:val="24"/>
          <w:szCs w:val="24"/>
        </w:rPr>
        <w:t>son retrabajados, desde el encuadre que la cátedra sostiene.</w:t>
      </w:r>
    </w:p>
    <w:p w14:paraId="167E3268" w14:textId="77777777" w:rsidR="00ED4221" w:rsidRPr="00ED4221" w:rsidRDefault="00ED4221" w:rsidP="00ED4221">
      <w:pPr>
        <w:autoSpaceDE w:val="0"/>
        <w:autoSpaceDN w:val="0"/>
        <w:adjustRightInd w:val="0"/>
        <w:spacing w:after="0" w:line="240" w:lineRule="auto"/>
        <w:jc w:val="both"/>
        <w:rPr>
          <w:rFonts w:ascii="Arial" w:hAnsi="Arial" w:cs="Arial"/>
          <w:color w:val="000000"/>
          <w:sz w:val="24"/>
          <w:szCs w:val="24"/>
        </w:rPr>
      </w:pPr>
    </w:p>
    <w:p w14:paraId="026081DF" w14:textId="77777777" w:rsidR="00ED4221" w:rsidRPr="00ED4221" w:rsidRDefault="00ED4221" w:rsidP="00ED4221">
      <w:pPr>
        <w:autoSpaceDE w:val="0"/>
        <w:autoSpaceDN w:val="0"/>
        <w:adjustRightInd w:val="0"/>
        <w:spacing w:after="0" w:line="240" w:lineRule="auto"/>
        <w:jc w:val="both"/>
        <w:rPr>
          <w:rFonts w:ascii="Arial" w:hAnsi="Arial" w:cs="Arial"/>
          <w:color w:val="000000"/>
          <w:sz w:val="24"/>
          <w:szCs w:val="24"/>
        </w:rPr>
      </w:pPr>
      <w:r w:rsidRPr="00ED4221">
        <w:rPr>
          <w:rFonts w:ascii="Arial" w:hAnsi="Arial" w:cs="Arial"/>
          <w:color w:val="000000"/>
          <w:sz w:val="24"/>
          <w:szCs w:val="24"/>
        </w:rPr>
        <w:t>Es a través de este trabajo que se abre un espacio donde encuentran asiento para el</w:t>
      </w:r>
      <w:r>
        <w:rPr>
          <w:rFonts w:ascii="Arial" w:hAnsi="Arial" w:cs="Arial"/>
          <w:color w:val="000000"/>
          <w:sz w:val="24"/>
          <w:szCs w:val="24"/>
        </w:rPr>
        <w:t xml:space="preserve"> </w:t>
      </w:r>
      <w:r w:rsidRPr="00ED4221">
        <w:rPr>
          <w:rFonts w:ascii="Arial" w:hAnsi="Arial" w:cs="Arial"/>
          <w:color w:val="000000"/>
          <w:sz w:val="24"/>
          <w:szCs w:val="24"/>
        </w:rPr>
        <w:t>análisis, los hechos científicos, y donde se trata de encontrar nuevos modos de</w:t>
      </w:r>
      <w:r>
        <w:rPr>
          <w:rFonts w:ascii="Arial" w:hAnsi="Arial" w:cs="Arial"/>
          <w:color w:val="000000"/>
          <w:sz w:val="24"/>
          <w:szCs w:val="24"/>
        </w:rPr>
        <w:t xml:space="preserve"> </w:t>
      </w:r>
      <w:r w:rsidRPr="00ED4221">
        <w:rPr>
          <w:rFonts w:ascii="Arial" w:hAnsi="Arial" w:cs="Arial"/>
          <w:color w:val="000000"/>
          <w:sz w:val="24"/>
          <w:szCs w:val="24"/>
        </w:rPr>
        <w:t>posicionarse ante esta construcción humana que es la ciencia, y que como tal implica</w:t>
      </w:r>
      <w:r>
        <w:rPr>
          <w:rFonts w:ascii="Arial" w:hAnsi="Arial" w:cs="Arial"/>
          <w:color w:val="000000"/>
          <w:sz w:val="24"/>
          <w:szCs w:val="24"/>
        </w:rPr>
        <w:t xml:space="preserve"> </w:t>
      </w:r>
      <w:r w:rsidRPr="00ED4221">
        <w:rPr>
          <w:rFonts w:ascii="Arial" w:hAnsi="Arial" w:cs="Arial"/>
          <w:color w:val="000000"/>
          <w:sz w:val="24"/>
          <w:szCs w:val="24"/>
        </w:rPr>
        <w:t>pasiones, competencias, solidaridad, etc.</w:t>
      </w:r>
    </w:p>
    <w:p w14:paraId="4B63036E" w14:textId="77777777" w:rsidR="00ED4221" w:rsidRPr="00ED4221" w:rsidRDefault="00ED4221" w:rsidP="00ED4221">
      <w:pPr>
        <w:autoSpaceDE w:val="0"/>
        <w:autoSpaceDN w:val="0"/>
        <w:adjustRightInd w:val="0"/>
        <w:spacing w:after="0" w:line="240" w:lineRule="auto"/>
        <w:jc w:val="both"/>
        <w:rPr>
          <w:rFonts w:ascii="Arial" w:hAnsi="Arial" w:cs="Arial"/>
          <w:color w:val="000000"/>
          <w:sz w:val="24"/>
          <w:szCs w:val="24"/>
        </w:rPr>
      </w:pPr>
    </w:p>
    <w:p w14:paraId="30876E61" w14:textId="77777777" w:rsidR="00ED4221" w:rsidRPr="00ED4221" w:rsidRDefault="00ED4221" w:rsidP="00ED4221">
      <w:pPr>
        <w:autoSpaceDE w:val="0"/>
        <w:autoSpaceDN w:val="0"/>
        <w:adjustRightInd w:val="0"/>
        <w:spacing w:after="0" w:line="240" w:lineRule="auto"/>
        <w:jc w:val="both"/>
        <w:rPr>
          <w:rFonts w:ascii="Arial" w:hAnsi="Arial" w:cs="Arial"/>
          <w:color w:val="000000"/>
          <w:sz w:val="24"/>
          <w:szCs w:val="24"/>
        </w:rPr>
      </w:pPr>
      <w:r w:rsidRPr="00ED4221">
        <w:rPr>
          <w:rFonts w:ascii="Arial" w:hAnsi="Arial" w:cs="Arial"/>
          <w:color w:val="000000"/>
          <w:sz w:val="24"/>
          <w:szCs w:val="24"/>
        </w:rPr>
        <w:t xml:space="preserve">Desde esta perspectiva se considera que </w:t>
      </w:r>
      <w:r>
        <w:rPr>
          <w:rFonts w:ascii="Arial" w:hAnsi="Arial" w:cs="Arial"/>
          <w:color w:val="000000"/>
          <w:sz w:val="24"/>
          <w:szCs w:val="24"/>
        </w:rPr>
        <w:t xml:space="preserve">los medios audiovisuales </w:t>
      </w:r>
      <w:r w:rsidRPr="00ED4221">
        <w:rPr>
          <w:rFonts w:ascii="Arial" w:hAnsi="Arial" w:cs="Arial"/>
          <w:color w:val="000000"/>
          <w:sz w:val="24"/>
          <w:szCs w:val="24"/>
        </w:rPr>
        <w:t>como forma</w:t>
      </w:r>
      <w:r>
        <w:rPr>
          <w:rFonts w:ascii="Arial" w:hAnsi="Arial" w:cs="Arial"/>
          <w:color w:val="000000"/>
          <w:sz w:val="24"/>
          <w:szCs w:val="24"/>
        </w:rPr>
        <w:t>s</w:t>
      </w:r>
      <w:r w:rsidRPr="00ED4221">
        <w:rPr>
          <w:rFonts w:ascii="Arial" w:hAnsi="Arial" w:cs="Arial"/>
          <w:color w:val="000000"/>
          <w:sz w:val="24"/>
          <w:szCs w:val="24"/>
        </w:rPr>
        <w:t xml:space="preserve"> de relato que representa</w:t>
      </w:r>
      <w:r>
        <w:rPr>
          <w:rFonts w:ascii="Arial" w:hAnsi="Arial" w:cs="Arial"/>
          <w:color w:val="000000"/>
          <w:sz w:val="24"/>
          <w:szCs w:val="24"/>
        </w:rPr>
        <w:t xml:space="preserve"> </w:t>
      </w:r>
      <w:r w:rsidRPr="00ED4221">
        <w:rPr>
          <w:rFonts w:ascii="Arial" w:hAnsi="Arial" w:cs="Arial"/>
          <w:color w:val="000000"/>
          <w:sz w:val="24"/>
          <w:szCs w:val="24"/>
        </w:rPr>
        <w:t>la realidad, la recrean y nos  emplaza</w:t>
      </w:r>
      <w:r>
        <w:rPr>
          <w:rFonts w:ascii="Arial" w:hAnsi="Arial" w:cs="Arial"/>
          <w:color w:val="000000"/>
          <w:sz w:val="24"/>
          <w:szCs w:val="24"/>
        </w:rPr>
        <w:t>n</w:t>
      </w:r>
      <w:r w:rsidRPr="00ED4221">
        <w:rPr>
          <w:rFonts w:ascii="Arial" w:hAnsi="Arial" w:cs="Arial"/>
          <w:color w:val="000000"/>
          <w:sz w:val="24"/>
          <w:szCs w:val="24"/>
        </w:rPr>
        <w:t xml:space="preserve"> en la percepción del mundo.</w:t>
      </w:r>
    </w:p>
    <w:p w14:paraId="56A23A6E" w14:textId="77777777" w:rsidR="00ED4221" w:rsidRPr="00ED4221" w:rsidRDefault="00ED4221" w:rsidP="00ED4221">
      <w:pPr>
        <w:autoSpaceDE w:val="0"/>
        <w:autoSpaceDN w:val="0"/>
        <w:adjustRightInd w:val="0"/>
        <w:spacing w:after="0" w:line="240" w:lineRule="auto"/>
        <w:jc w:val="both"/>
        <w:rPr>
          <w:rFonts w:ascii="Arial" w:hAnsi="Arial" w:cs="Arial"/>
          <w:color w:val="000000"/>
          <w:sz w:val="24"/>
          <w:szCs w:val="24"/>
        </w:rPr>
      </w:pPr>
    </w:p>
    <w:p w14:paraId="28A87AD5" w14:textId="77777777" w:rsidR="00ED4221" w:rsidRPr="00ED4221" w:rsidRDefault="00ED4221" w:rsidP="00ED4221">
      <w:pPr>
        <w:autoSpaceDE w:val="0"/>
        <w:autoSpaceDN w:val="0"/>
        <w:adjustRightInd w:val="0"/>
        <w:spacing w:after="0" w:line="240" w:lineRule="auto"/>
        <w:jc w:val="both"/>
        <w:rPr>
          <w:rFonts w:ascii="Arial" w:hAnsi="Arial" w:cs="Arial"/>
          <w:color w:val="000000"/>
          <w:sz w:val="24"/>
          <w:szCs w:val="24"/>
        </w:rPr>
      </w:pPr>
      <w:r w:rsidRPr="00ED4221">
        <w:rPr>
          <w:rFonts w:ascii="Arial" w:hAnsi="Arial" w:cs="Arial"/>
          <w:color w:val="000000"/>
          <w:sz w:val="24"/>
          <w:szCs w:val="24"/>
        </w:rPr>
        <w:t>Se ha hecho una compilación en la que aparecen un</w:t>
      </w:r>
      <w:r>
        <w:rPr>
          <w:rFonts w:ascii="Arial" w:hAnsi="Arial" w:cs="Arial"/>
          <w:color w:val="000000"/>
          <w:sz w:val="24"/>
          <w:szCs w:val="24"/>
        </w:rPr>
        <w:t xml:space="preserve">a serie de títulos de películas, documentales, viñetas, comics, guías de viaje, etc. </w:t>
      </w:r>
      <w:r w:rsidRPr="00ED4221">
        <w:rPr>
          <w:rFonts w:ascii="Arial" w:hAnsi="Arial" w:cs="Arial"/>
          <w:color w:val="000000"/>
          <w:sz w:val="24"/>
          <w:szCs w:val="24"/>
        </w:rPr>
        <w:t>con</w:t>
      </w:r>
      <w:r>
        <w:rPr>
          <w:rFonts w:ascii="Arial" w:hAnsi="Arial" w:cs="Arial"/>
          <w:color w:val="000000"/>
          <w:sz w:val="24"/>
          <w:szCs w:val="24"/>
        </w:rPr>
        <w:t xml:space="preserve"> </w:t>
      </w:r>
      <w:r w:rsidRPr="00ED4221">
        <w:rPr>
          <w:rFonts w:ascii="Arial" w:hAnsi="Arial" w:cs="Arial"/>
          <w:color w:val="000000"/>
          <w:sz w:val="24"/>
          <w:szCs w:val="24"/>
        </w:rPr>
        <w:t xml:space="preserve">la intención de atraer a los </w:t>
      </w:r>
      <w:r w:rsidRPr="00ED4221">
        <w:rPr>
          <w:rFonts w:ascii="Arial" w:hAnsi="Arial" w:cs="Arial"/>
          <w:color w:val="000000"/>
          <w:sz w:val="24"/>
          <w:szCs w:val="24"/>
        </w:rPr>
        <w:lastRenderedPageBreak/>
        <w:t>a que alumnos a ver los Films, a que se encuentren con</w:t>
      </w:r>
      <w:r>
        <w:rPr>
          <w:rFonts w:ascii="Arial" w:hAnsi="Arial" w:cs="Arial"/>
          <w:color w:val="000000"/>
          <w:sz w:val="24"/>
          <w:szCs w:val="24"/>
        </w:rPr>
        <w:t xml:space="preserve"> </w:t>
      </w:r>
      <w:r w:rsidRPr="00ED4221">
        <w:rPr>
          <w:rFonts w:ascii="Arial" w:hAnsi="Arial" w:cs="Arial"/>
          <w:color w:val="000000"/>
          <w:sz w:val="24"/>
          <w:szCs w:val="24"/>
        </w:rPr>
        <w:t>estos objetos/consumos culturales, pero a la vez plantearles que se acerquen a las</w:t>
      </w:r>
      <w:r>
        <w:rPr>
          <w:rFonts w:ascii="Arial" w:hAnsi="Arial" w:cs="Arial"/>
          <w:color w:val="000000"/>
          <w:sz w:val="24"/>
          <w:szCs w:val="24"/>
        </w:rPr>
        <w:t xml:space="preserve"> </w:t>
      </w:r>
      <w:r w:rsidRPr="00ED4221">
        <w:rPr>
          <w:rFonts w:ascii="Arial" w:hAnsi="Arial" w:cs="Arial"/>
          <w:color w:val="000000"/>
          <w:sz w:val="24"/>
          <w:szCs w:val="24"/>
        </w:rPr>
        <w:t xml:space="preserve">problemáticas del quehacer científico intersectando  </w:t>
      </w:r>
      <w:r>
        <w:rPr>
          <w:rFonts w:ascii="Arial" w:hAnsi="Arial" w:cs="Arial"/>
          <w:color w:val="000000"/>
          <w:sz w:val="24"/>
          <w:szCs w:val="24"/>
        </w:rPr>
        <w:t xml:space="preserve">relatos ficcionales </w:t>
      </w:r>
      <w:r w:rsidRPr="00ED4221">
        <w:rPr>
          <w:rFonts w:ascii="Arial" w:hAnsi="Arial" w:cs="Arial"/>
          <w:color w:val="000000"/>
          <w:sz w:val="24"/>
          <w:szCs w:val="24"/>
        </w:rPr>
        <w:t xml:space="preserve">y ciencia. </w:t>
      </w:r>
      <w:r>
        <w:rPr>
          <w:rFonts w:ascii="Arial" w:hAnsi="Arial" w:cs="Arial"/>
          <w:color w:val="000000"/>
          <w:sz w:val="24"/>
          <w:szCs w:val="24"/>
        </w:rPr>
        <w:t xml:space="preserve">Lo audiovisual </w:t>
      </w:r>
      <w:r w:rsidRPr="00ED4221">
        <w:rPr>
          <w:rFonts w:ascii="Arial" w:hAnsi="Arial" w:cs="Arial"/>
          <w:color w:val="000000"/>
          <w:sz w:val="24"/>
          <w:szCs w:val="24"/>
        </w:rPr>
        <w:t>es</w:t>
      </w:r>
      <w:r>
        <w:rPr>
          <w:rFonts w:ascii="Arial" w:hAnsi="Arial" w:cs="Arial"/>
          <w:color w:val="000000"/>
          <w:sz w:val="24"/>
          <w:szCs w:val="24"/>
        </w:rPr>
        <w:t xml:space="preserve"> </w:t>
      </w:r>
      <w:r w:rsidRPr="00ED4221">
        <w:rPr>
          <w:rFonts w:ascii="Arial" w:hAnsi="Arial" w:cs="Arial"/>
          <w:color w:val="000000"/>
          <w:sz w:val="24"/>
          <w:szCs w:val="24"/>
        </w:rPr>
        <w:t>presentado como dispositivo cultural, con datos cinematográficos</w:t>
      </w:r>
      <w:r>
        <w:rPr>
          <w:rFonts w:ascii="Arial" w:hAnsi="Arial" w:cs="Arial"/>
          <w:color w:val="000000"/>
          <w:sz w:val="24"/>
          <w:szCs w:val="24"/>
        </w:rPr>
        <w:t xml:space="preserve"> o literarios</w:t>
      </w:r>
      <w:r w:rsidRPr="00ED4221">
        <w:rPr>
          <w:rFonts w:ascii="Arial" w:hAnsi="Arial" w:cs="Arial"/>
          <w:color w:val="000000"/>
          <w:sz w:val="24"/>
          <w:szCs w:val="24"/>
        </w:rPr>
        <w:t xml:space="preserve">  pero a la vez se</w:t>
      </w:r>
      <w:r>
        <w:rPr>
          <w:rFonts w:ascii="Arial" w:hAnsi="Arial" w:cs="Arial"/>
          <w:color w:val="000000"/>
          <w:sz w:val="24"/>
          <w:szCs w:val="24"/>
        </w:rPr>
        <w:t xml:space="preserve"> </w:t>
      </w:r>
      <w:r w:rsidRPr="00ED4221">
        <w:rPr>
          <w:rFonts w:ascii="Arial" w:hAnsi="Arial" w:cs="Arial"/>
          <w:color w:val="000000"/>
          <w:sz w:val="24"/>
          <w:szCs w:val="24"/>
        </w:rPr>
        <w:t>hacen indicaciones para su abordaje.</w:t>
      </w:r>
    </w:p>
    <w:p w14:paraId="627D144B" w14:textId="77777777" w:rsidR="00ED4221" w:rsidRPr="00ED4221" w:rsidRDefault="00ED4221" w:rsidP="00ED4221">
      <w:pPr>
        <w:autoSpaceDE w:val="0"/>
        <w:autoSpaceDN w:val="0"/>
        <w:adjustRightInd w:val="0"/>
        <w:spacing w:after="0" w:line="240" w:lineRule="auto"/>
        <w:jc w:val="both"/>
        <w:rPr>
          <w:rFonts w:ascii="Arial" w:hAnsi="Arial" w:cs="Arial"/>
          <w:color w:val="000000"/>
          <w:sz w:val="24"/>
          <w:szCs w:val="24"/>
        </w:rPr>
      </w:pPr>
    </w:p>
    <w:p w14:paraId="7380760E" w14:textId="77777777" w:rsidR="00ED4221" w:rsidRPr="00ED4221" w:rsidRDefault="00ED4221" w:rsidP="00ED4221">
      <w:pPr>
        <w:autoSpaceDE w:val="0"/>
        <w:autoSpaceDN w:val="0"/>
        <w:adjustRightInd w:val="0"/>
        <w:spacing w:after="0" w:line="240" w:lineRule="auto"/>
        <w:jc w:val="both"/>
        <w:rPr>
          <w:rFonts w:ascii="Arial" w:hAnsi="Arial" w:cs="Arial"/>
          <w:color w:val="000000"/>
          <w:sz w:val="24"/>
          <w:szCs w:val="24"/>
        </w:rPr>
      </w:pPr>
      <w:r w:rsidRPr="00ED4221">
        <w:rPr>
          <w:rFonts w:ascii="Arial" w:hAnsi="Arial" w:cs="Arial"/>
          <w:color w:val="000000"/>
          <w:sz w:val="24"/>
          <w:szCs w:val="24"/>
        </w:rPr>
        <w:t xml:space="preserve">La pretensión de este trabajo con las </w:t>
      </w:r>
      <w:r>
        <w:rPr>
          <w:rFonts w:ascii="Arial" w:hAnsi="Arial" w:cs="Arial"/>
          <w:color w:val="000000"/>
          <w:sz w:val="24"/>
          <w:szCs w:val="24"/>
        </w:rPr>
        <w:t xml:space="preserve">narrativas y relatos </w:t>
      </w:r>
      <w:r w:rsidRPr="00ED4221">
        <w:rPr>
          <w:rFonts w:ascii="Arial" w:hAnsi="Arial" w:cs="Arial"/>
          <w:color w:val="000000"/>
          <w:sz w:val="24"/>
          <w:szCs w:val="24"/>
        </w:rPr>
        <w:t>es que los alumnos puedan caracterizar</w:t>
      </w:r>
      <w:r>
        <w:rPr>
          <w:rFonts w:ascii="Arial" w:hAnsi="Arial" w:cs="Arial"/>
          <w:color w:val="000000"/>
          <w:sz w:val="24"/>
          <w:szCs w:val="24"/>
        </w:rPr>
        <w:t xml:space="preserve"> </w:t>
      </w:r>
      <w:r w:rsidRPr="00ED4221">
        <w:rPr>
          <w:rFonts w:ascii="Arial" w:hAnsi="Arial" w:cs="Arial"/>
          <w:color w:val="000000"/>
          <w:sz w:val="24"/>
          <w:szCs w:val="24"/>
        </w:rPr>
        <w:t xml:space="preserve">al conocimiento científico </w:t>
      </w:r>
      <w:r>
        <w:rPr>
          <w:rFonts w:ascii="Arial" w:hAnsi="Arial" w:cs="Arial"/>
          <w:color w:val="000000"/>
          <w:sz w:val="24"/>
          <w:szCs w:val="24"/>
        </w:rPr>
        <w:t xml:space="preserve">y a la biología </w:t>
      </w:r>
      <w:r w:rsidRPr="00ED4221">
        <w:rPr>
          <w:rFonts w:ascii="Arial" w:hAnsi="Arial" w:cs="Arial"/>
          <w:color w:val="000000"/>
          <w:sz w:val="24"/>
          <w:szCs w:val="24"/>
        </w:rPr>
        <w:t>como forma de racionalidad no dogmática, histórica,</w:t>
      </w:r>
      <w:r>
        <w:rPr>
          <w:rFonts w:ascii="Arial" w:hAnsi="Arial" w:cs="Arial"/>
          <w:color w:val="000000"/>
          <w:sz w:val="24"/>
          <w:szCs w:val="24"/>
        </w:rPr>
        <w:t xml:space="preserve"> </w:t>
      </w:r>
      <w:r w:rsidRPr="00ED4221">
        <w:rPr>
          <w:rFonts w:ascii="Arial" w:hAnsi="Arial" w:cs="Arial"/>
          <w:color w:val="000000"/>
          <w:sz w:val="24"/>
          <w:szCs w:val="24"/>
        </w:rPr>
        <w:t>conflictiva y provisoria. Que contextualicen  los sucesos relevantes de la ciencia. Y por</w:t>
      </w:r>
      <w:r>
        <w:rPr>
          <w:rFonts w:ascii="Arial" w:hAnsi="Arial" w:cs="Arial"/>
          <w:color w:val="000000"/>
          <w:sz w:val="24"/>
          <w:szCs w:val="24"/>
        </w:rPr>
        <w:t xml:space="preserve"> </w:t>
      </w:r>
      <w:r w:rsidRPr="00ED4221">
        <w:rPr>
          <w:rFonts w:ascii="Arial" w:hAnsi="Arial" w:cs="Arial"/>
          <w:color w:val="000000"/>
          <w:sz w:val="24"/>
          <w:szCs w:val="24"/>
        </w:rPr>
        <w:t>fin que puedan interpretar como se construyen los modelos y teorías, como son  validados por la comunidad, así como también las relaciones  de la ciencia, la</w:t>
      </w:r>
      <w:r>
        <w:rPr>
          <w:rFonts w:ascii="Arial" w:hAnsi="Arial" w:cs="Arial"/>
          <w:color w:val="000000"/>
          <w:sz w:val="24"/>
          <w:szCs w:val="24"/>
        </w:rPr>
        <w:t xml:space="preserve"> </w:t>
      </w:r>
      <w:r w:rsidRPr="00ED4221">
        <w:rPr>
          <w:rFonts w:ascii="Arial" w:hAnsi="Arial" w:cs="Arial"/>
          <w:color w:val="000000"/>
          <w:sz w:val="24"/>
          <w:szCs w:val="24"/>
        </w:rPr>
        <w:t xml:space="preserve">tecnología y la sociedad, </w:t>
      </w:r>
    </w:p>
    <w:p w14:paraId="223DFE1C" w14:textId="77777777" w:rsidR="00ED4221" w:rsidRPr="00ED4221" w:rsidRDefault="00ED4221" w:rsidP="00ED4221">
      <w:pPr>
        <w:autoSpaceDE w:val="0"/>
        <w:autoSpaceDN w:val="0"/>
        <w:adjustRightInd w:val="0"/>
        <w:spacing w:after="0" w:line="240" w:lineRule="auto"/>
        <w:jc w:val="both"/>
        <w:rPr>
          <w:rFonts w:ascii="Arial" w:hAnsi="Arial" w:cs="Arial"/>
          <w:color w:val="000000"/>
          <w:sz w:val="24"/>
          <w:szCs w:val="24"/>
        </w:rPr>
      </w:pPr>
    </w:p>
    <w:p w14:paraId="3F4A37F0" w14:textId="77777777" w:rsidR="00ED4221" w:rsidRPr="00ED4221" w:rsidRDefault="00ED4221" w:rsidP="00ED4221">
      <w:pPr>
        <w:autoSpaceDE w:val="0"/>
        <w:autoSpaceDN w:val="0"/>
        <w:adjustRightInd w:val="0"/>
        <w:spacing w:after="0" w:line="240" w:lineRule="auto"/>
        <w:jc w:val="both"/>
        <w:rPr>
          <w:rFonts w:ascii="Arial" w:hAnsi="Arial" w:cs="Arial"/>
          <w:color w:val="000000"/>
          <w:sz w:val="24"/>
          <w:szCs w:val="24"/>
        </w:rPr>
      </w:pPr>
      <w:r w:rsidRPr="00ED4221">
        <w:rPr>
          <w:rFonts w:ascii="Arial" w:hAnsi="Arial" w:cs="Arial"/>
          <w:color w:val="000000"/>
          <w:sz w:val="24"/>
          <w:szCs w:val="24"/>
        </w:rPr>
        <w:t>Esta práctica puede permitir otorgar otros sentidos al mundo y a las acciones</w:t>
      </w:r>
      <w:r>
        <w:rPr>
          <w:rFonts w:ascii="Arial" w:hAnsi="Arial" w:cs="Arial"/>
          <w:color w:val="000000"/>
          <w:sz w:val="24"/>
          <w:szCs w:val="24"/>
        </w:rPr>
        <w:t xml:space="preserve"> </w:t>
      </w:r>
      <w:r w:rsidRPr="00ED4221">
        <w:rPr>
          <w:rFonts w:ascii="Arial" w:hAnsi="Arial" w:cs="Arial"/>
          <w:color w:val="000000"/>
          <w:sz w:val="24"/>
          <w:szCs w:val="24"/>
        </w:rPr>
        <w:t>vinculadas a la ciencia y dimensionar la forma en que influyen los medios de</w:t>
      </w:r>
      <w:r>
        <w:rPr>
          <w:rFonts w:ascii="Arial" w:hAnsi="Arial" w:cs="Arial"/>
          <w:color w:val="000000"/>
          <w:sz w:val="24"/>
          <w:szCs w:val="24"/>
        </w:rPr>
        <w:t xml:space="preserve"> </w:t>
      </w:r>
      <w:r w:rsidRPr="00ED4221">
        <w:rPr>
          <w:rFonts w:ascii="Arial" w:hAnsi="Arial" w:cs="Arial"/>
          <w:color w:val="000000"/>
          <w:sz w:val="24"/>
          <w:szCs w:val="24"/>
        </w:rPr>
        <w:t xml:space="preserve">comunicación y en particular el cine </w:t>
      </w:r>
      <w:r>
        <w:rPr>
          <w:rFonts w:ascii="Arial" w:hAnsi="Arial" w:cs="Arial"/>
          <w:color w:val="000000"/>
          <w:sz w:val="24"/>
          <w:szCs w:val="24"/>
        </w:rPr>
        <w:t xml:space="preserve"> y la televisión </w:t>
      </w:r>
      <w:r w:rsidRPr="00ED4221">
        <w:rPr>
          <w:rFonts w:ascii="Arial" w:hAnsi="Arial" w:cs="Arial"/>
          <w:color w:val="000000"/>
          <w:sz w:val="24"/>
          <w:szCs w:val="24"/>
        </w:rPr>
        <w:t>en nuestras percepciones de la realidad.</w:t>
      </w:r>
    </w:p>
    <w:p w14:paraId="1D50BBC5" w14:textId="77777777" w:rsidR="00ED4221" w:rsidRPr="00ED4221" w:rsidRDefault="00ED4221" w:rsidP="00ED4221">
      <w:pPr>
        <w:autoSpaceDE w:val="0"/>
        <w:autoSpaceDN w:val="0"/>
        <w:adjustRightInd w:val="0"/>
        <w:spacing w:after="0" w:line="240" w:lineRule="auto"/>
        <w:jc w:val="both"/>
        <w:rPr>
          <w:rFonts w:ascii="Arial" w:hAnsi="Arial" w:cs="Arial"/>
          <w:color w:val="000000"/>
          <w:sz w:val="24"/>
          <w:szCs w:val="24"/>
        </w:rPr>
      </w:pPr>
    </w:p>
    <w:p w14:paraId="3D403647" w14:textId="77777777" w:rsidR="00ED4221" w:rsidRPr="00ED4221" w:rsidRDefault="00ED4221" w:rsidP="00ED4221">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Lo audiovisual y el arte</w:t>
      </w:r>
      <w:r w:rsidRPr="00ED4221">
        <w:rPr>
          <w:rFonts w:ascii="Arial" w:hAnsi="Arial" w:cs="Arial"/>
          <w:color w:val="000000"/>
          <w:sz w:val="24"/>
          <w:szCs w:val="24"/>
        </w:rPr>
        <w:t xml:space="preserve"> nos presenta un universo de imágenes y representaciones,  nos insinúan</w:t>
      </w:r>
      <w:r>
        <w:rPr>
          <w:rFonts w:ascii="Arial" w:hAnsi="Arial" w:cs="Arial"/>
          <w:color w:val="000000"/>
          <w:sz w:val="24"/>
          <w:szCs w:val="24"/>
        </w:rPr>
        <w:t xml:space="preserve"> </w:t>
      </w:r>
      <w:r w:rsidRPr="00ED4221">
        <w:rPr>
          <w:rFonts w:ascii="Arial" w:hAnsi="Arial" w:cs="Arial"/>
          <w:color w:val="000000"/>
          <w:sz w:val="24"/>
          <w:szCs w:val="24"/>
        </w:rPr>
        <w:t>formas de actuar, de posicionarse, acercan a otros mundos a veces inaccesibles para</w:t>
      </w:r>
      <w:r>
        <w:rPr>
          <w:rFonts w:ascii="Arial" w:hAnsi="Arial" w:cs="Arial"/>
          <w:color w:val="000000"/>
          <w:sz w:val="24"/>
          <w:szCs w:val="24"/>
        </w:rPr>
        <w:t xml:space="preserve"> </w:t>
      </w:r>
      <w:r w:rsidRPr="00ED4221">
        <w:rPr>
          <w:rFonts w:ascii="Arial" w:hAnsi="Arial" w:cs="Arial"/>
          <w:color w:val="000000"/>
          <w:sz w:val="24"/>
          <w:szCs w:val="24"/>
        </w:rPr>
        <w:t>el lector de es</w:t>
      </w:r>
      <w:r>
        <w:rPr>
          <w:rFonts w:ascii="Arial" w:hAnsi="Arial" w:cs="Arial"/>
          <w:color w:val="000000"/>
          <w:sz w:val="24"/>
          <w:szCs w:val="24"/>
        </w:rPr>
        <w:t>ta narrativa. En ellos</w:t>
      </w:r>
      <w:r w:rsidRPr="00ED4221">
        <w:rPr>
          <w:rFonts w:ascii="Arial" w:hAnsi="Arial" w:cs="Arial"/>
          <w:color w:val="000000"/>
          <w:sz w:val="24"/>
          <w:szCs w:val="24"/>
        </w:rPr>
        <w:t xml:space="preserve"> está el otro, el cercano y el  distante ya sea en el</w:t>
      </w:r>
      <w:r>
        <w:rPr>
          <w:rFonts w:ascii="Arial" w:hAnsi="Arial" w:cs="Arial"/>
          <w:color w:val="000000"/>
          <w:sz w:val="24"/>
          <w:szCs w:val="24"/>
        </w:rPr>
        <w:t xml:space="preserve"> </w:t>
      </w:r>
      <w:r w:rsidRPr="00ED4221">
        <w:rPr>
          <w:rFonts w:ascii="Arial" w:hAnsi="Arial" w:cs="Arial"/>
          <w:color w:val="000000"/>
          <w:sz w:val="24"/>
          <w:szCs w:val="24"/>
        </w:rPr>
        <w:t xml:space="preserve">espacio o el tiempo. </w:t>
      </w:r>
      <w:r>
        <w:rPr>
          <w:rFonts w:ascii="Arial" w:hAnsi="Arial" w:cs="Arial"/>
          <w:color w:val="000000"/>
          <w:sz w:val="24"/>
          <w:szCs w:val="24"/>
        </w:rPr>
        <w:t xml:space="preserve">Esos relatos </w:t>
      </w:r>
      <w:r w:rsidRPr="00ED4221">
        <w:rPr>
          <w:rFonts w:ascii="Arial" w:hAnsi="Arial" w:cs="Arial"/>
          <w:color w:val="000000"/>
          <w:sz w:val="24"/>
          <w:szCs w:val="24"/>
        </w:rPr>
        <w:t>nos interpelan, nos cuentan de esos otros mundos y</w:t>
      </w:r>
      <w:r>
        <w:rPr>
          <w:rFonts w:ascii="Arial" w:hAnsi="Arial" w:cs="Arial"/>
          <w:color w:val="000000"/>
          <w:sz w:val="24"/>
          <w:szCs w:val="24"/>
        </w:rPr>
        <w:t xml:space="preserve"> </w:t>
      </w:r>
      <w:r w:rsidRPr="00ED4221">
        <w:rPr>
          <w:rFonts w:ascii="Arial" w:hAnsi="Arial" w:cs="Arial"/>
          <w:color w:val="000000"/>
          <w:sz w:val="24"/>
          <w:szCs w:val="24"/>
        </w:rPr>
        <w:t>esos “otros” pero también habla de nosotros. Así se puede acertar en el lugar de cada</w:t>
      </w:r>
      <w:r>
        <w:rPr>
          <w:rFonts w:ascii="Arial" w:hAnsi="Arial" w:cs="Arial"/>
          <w:color w:val="000000"/>
          <w:sz w:val="24"/>
          <w:szCs w:val="24"/>
        </w:rPr>
        <w:t xml:space="preserve"> </w:t>
      </w:r>
      <w:r w:rsidRPr="00ED4221">
        <w:rPr>
          <w:rFonts w:ascii="Arial" w:hAnsi="Arial" w:cs="Arial"/>
          <w:color w:val="000000"/>
          <w:sz w:val="24"/>
          <w:szCs w:val="24"/>
        </w:rPr>
        <w:t>uno, se puede poner en juego los valores que atraviesan a esos mundos y que nos</w:t>
      </w:r>
      <w:r>
        <w:rPr>
          <w:rFonts w:ascii="Arial" w:hAnsi="Arial" w:cs="Arial"/>
          <w:color w:val="000000"/>
          <w:sz w:val="24"/>
          <w:szCs w:val="24"/>
        </w:rPr>
        <w:t xml:space="preserve"> </w:t>
      </w:r>
      <w:r w:rsidRPr="00ED4221">
        <w:rPr>
          <w:rFonts w:ascii="Arial" w:hAnsi="Arial" w:cs="Arial"/>
          <w:color w:val="000000"/>
          <w:sz w:val="24"/>
          <w:szCs w:val="24"/>
        </w:rPr>
        <w:t>atraviesan.</w:t>
      </w:r>
    </w:p>
    <w:p w14:paraId="636F2718" w14:textId="77777777" w:rsidR="00ED4221" w:rsidRPr="00ED4221" w:rsidRDefault="00ED4221" w:rsidP="00ED4221">
      <w:pPr>
        <w:autoSpaceDE w:val="0"/>
        <w:autoSpaceDN w:val="0"/>
        <w:adjustRightInd w:val="0"/>
        <w:spacing w:after="0" w:line="240" w:lineRule="auto"/>
        <w:jc w:val="both"/>
        <w:rPr>
          <w:rFonts w:ascii="Arial" w:hAnsi="Arial" w:cs="Arial"/>
          <w:color w:val="000000"/>
          <w:sz w:val="24"/>
          <w:szCs w:val="24"/>
        </w:rPr>
      </w:pPr>
    </w:p>
    <w:p w14:paraId="3A3BB3BD" w14:textId="77777777" w:rsidR="00ED4221" w:rsidRDefault="00ED4221" w:rsidP="00ED4221">
      <w:pPr>
        <w:autoSpaceDE w:val="0"/>
        <w:autoSpaceDN w:val="0"/>
        <w:adjustRightInd w:val="0"/>
        <w:spacing w:after="0" w:line="240" w:lineRule="auto"/>
        <w:jc w:val="both"/>
        <w:rPr>
          <w:rFonts w:ascii="Arial" w:hAnsi="Arial" w:cs="Arial"/>
          <w:color w:val="000000"/>
          <w:sz w:val="24"/>
          <w:szCs w:val="24"/>
        </w:rPr>
      </w:pPr>
      <w:r w:rsidRPr="00ED4221">
        <w:rPr>
          <w:rFonts w:ascii="Arial" w:hAnsi="Arial" w:cs="Arial"/>
          <w:color w:val="000000"/>
          <w:sz w:val="24"/>
          <w:szCs w:val="24"/>
        </w:rPr>
        <w:t>Hay en el trabajo alrededor de la ciencia y de los científicos muchas representaciones</w:t>
      </w:r>
      <w:r>
        <w:rPr>
          <w:rFonts w:ascii="Arial" w:hAnsi="Arial" w:cs="Arial"/>
          <w:color w:val="000000"/>
          <w:sz w:val="24"/>
          <w:szCs w:val="24"/>
        </w:rPr>
        <w:t xml:space="preserve"> </w:t>
      </w:r>
      <w:r w:rsidRPr="00ED4221">
        <w:rPr>
          <w:rFonts w:ascii="Arial" w:hAnsi="Arial" w:cs="Arial"/>
          <w:color w:val="000000"/>
          <w:sz w:val="24"/>
          <w:szCs w:val="24"/>
        </w:rPr>
        <w:t xml:space="preserve">estereotipadas, y </w:t>
      </w:r>
      <w:r>
        <w:rPr>
          <w:rFonts w:ascii="Arial" w:hAnsi="Arial" w:cs="Arial"/>
          <w:color w:val="000000"/>
          <w:sz w:val="24"/>
          <w:szCs w:val="24"/>
        </w:rPr>
        <w:t xml:space="preserve">estas narrativas </w:t>
      </w:r>
      <w:r w:rsidRPr="00ED4221">
        <w:rPr>
          <w:rFonts w:ascii="Arial" w:hAnsi="Arial" w:cs="Arial"/>
          <w:color w:val="000000"/>
          <w:sz w:val="24"/>
          <w:szCs w:val="24"/>
        </w:rPr>
        <w:t>podrá</w:t>
      </w:r>
      <w:r>
        <w:rPr>
          <w:rFonts w:ascii="Arial" w:hAnsi="Arial" w:cs="Arial"/>
          <w:color w:val="000000"/>
          <w:sz w:val="24"/>
          <w:szCs w:val="24"/>
        </w:rPr>
        <w:t>n</w:t>
      </w:r>
      <w:r w:rsidRPr="00ED4221">
        <w:rPr>
          <w:rFonts w:ascii="Arial" w:hAnsi="Arial" w:cs="Arial"/>
          <w:color w:val="000000"/>
          <w:sz w:val="24"/>
          <w:szCs w:val="24"/>
        </w:rPr>
        <w:t xml:space="preserve"> colaborar en la exploración y desmoronamiento de estas ideas </w:t>
      </w:r>
    </w:p>
    <w:p w14:paraId="1F6B2258" w14:textId="77777777" w:rsidR="00ED4221" w:rsidRPr="00ED4221" w:rsidRDefault="00ED4221" w:rsidP="00ED4221">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Este espacio </w:t>
      </w:r>
      <w:r w:rsidRPr="00ED4221">
        <w:rPr>
          <w:rFonts w:ascii="Arial" w:hAnsi="Arial" w:cs="Arial"/>
          <w:color w:val="000000"/>
          <w:sz w:val="24"/>
          <w:szCs w:val="24"/>
        </w:rPr>
        <w:t>pr</w:t>
      </w:r>
      <w:r>
        <w:rPr>
          <w:rFonts w:ascii="Arial" w:hAnsi="Arial" w:cs="Arial"/>
          <w:color w:val="000000"/>
          <w:sz w:val="24"/>
          <w:szCs w:val="24"/>
        </w:rPr>
        <w:t xml:space="preserve">etende acercarles a los estudiantes </w:t>
      </w:r>
      <w:r w:rsidRPr="00ED4221">
        <w:rPr>
          <w:rFonts w:ascii="Arial" w:hAnsi="Arial" w:cs="Arial"/>
          <w:color w:val="000000"/>
          <w:sz w:val="24"/>
          <w:szCs w:val="24"/>
        </w:rPr>
        <w:t>una forma de trabajo que tiene dos</w:t>
      </w:r>
      <w:r>
        <w:rPr>
          <w:rFonts w:ascii="Arial" w:hAnsi="Arial" w:cs="Arial"/>
          <w:color w:val="000000"/>
          <w:sz w:val="24"/>
          <w:szCs w:val="24"/>
        </w:rPr>
        <w:t xml:space="preserve"> </w:t>
      </w:r>
      <w:r w:rsidRPr="00ED4221">
        <w:rPr>
          <w:rFonts w:ascii="Arial" w:hAnsi="Arial" w:cs="Arial"/>
          <w:color w:val="000000"/>
          <w:sz w:val="24"/>
          <w:szCs w:val="24"/>
        </w:rPr>
        <w:t xml:space="preserve">líneas de labor: acercarse a </w:t>
      </w:r>
      <w:r>
        <w:rPr>
          <w:rFonts w:ascii="Arial" w:hAnsi="Arial" w:cs="Arial"/>
          <w:color w:val="000000"/>
          <w:sz w:val="24"/>
          <w:szCs w:val="24"/>
        </w:rPr>
        <w:t xml:space="preserve">los productos culturales </w:t>
      </w:r>
      <w:r w:rsidRPr="00ED4221">
        <w:rPr>
          <w:rFonts w:ascii="Arial" w:hAnsi="Arial" w:cs="Arial"/>
          <w:color w:val="000000"/>
          <w:sz w:val="24"/>
          <w:szCs w:val="24"/>
        </w:rPr>
        <w:t>desde el placer y la recreación por un lado y</w:t>
      </w:r>
      <w:r>
        <w:rPr>
          <w:rFonts w:ascii="Arial" w:hAnsi="Arial" w:cs="Arial"/>
          <w:color w:val="000000"/>
          <w:sz w:val="24"/>
          <w:szCs w:val="24"/>
        </w:rPr>
        <w:t xml:space="preserve"> </w:t>
      </w:r>
      <w:r w:rsidRPr="00ED4221">
        <w:rPr>
          <w:rFonts w:ascii="Arial" w:hAnsi="Arial" w:cs="Arial"/>
          <w:color w:val="000000"/>
          <w:sz w:val="24"/>
          <w:szCs w:val="24"/>
        </w:rPr>
        <w:t>desde lo reflexivo por el otro.</w:t>
      </w:r>
    </w:p>
    <w:p w14:paraId="6C1144C9" w14:textId="77777777" w:rsidR="00ED4221" w:rsidRPr="00ED4221" w:rsidRDefault="00ED4221" w:rsidP="00ED4221">
      <w:pPr>
        <w:autoSpaceDE w:val="0"/>
        <w:autoSpaceDN w:val="0"/>
        <w:adjustRightInd w:val="0"/>
        <w:spacing w:after="0" w:line="240" w:lineRule="auto"/>
        <w:jc w:val="both"/>
        <w:rPr>
          <w:rFonts w:ascii="Arial" w:hAnsi="Arial" w:cs="Arial"/>
          <w:color w:val="000000"/>
          <w:sz w:val="24"/>
          <w:szCs w:val="24"/>
        </w:rPr>
      </w:pPr>
    </w:p>
    <w:p w14:paraId="6D88C369" w14:textId="77777777" w:rsidR="00ED4221" w:rsidRPr="00ED4221" w:rsidRDefault="00ED4221" w:rsidP="00ED4221">
      <w:pPr>
        <w:autoSpaceDE w:val="0"/>
        <w:autoSpaceDN w:val="0"/>
        <w:adjustRightInd w:val="0"/>
        <w:spacing w:after="0" w:line="240" w:lineRule="auto"/>
        <w:jc w:val="both"/>
        <w:rPr>
          <w:rFonts w:ascii="Arial" w:hAnsi="Arial" w:cs="Arial"/>
          <w:color w:val="000000"/>
          <w:sz w:val="24"/>
          <w:szCs w:val="24"/>
        </w:rPr>
      </w:pPr>
      <w:r w:rsidRPr="00ED4221">
        <w:rPr>
          <w:rFonts w:ascii="Arial" w:hAnsi="Arial" w:cs="Arial"/>
          <w:color w:val="000000"/>
          <w:sz w:val="24"/>
          <w:szCs w:val="24"/>
        </w:rPr>
        <w:t>En este trabajo he realizado una compilación de filmes</w:t>
      </w:r>
      <w:r>
        <w:rPr>
          <w:rFonts w:ascii="Arial" w:hAnsi="Arial" w:cs="Arial"/>
          <w:color w:val="000000"/>
          <w:sz w:val="24"/>
          <w:szCs w:val="24"/>
        </w:rPr>
        <w:t>, documentales, cuentos, leyendas, letras de música, audios,</w:t>
      </w:r>
      <w:r w:rsidRPr="00ED4221">
        <w:rPr>
          <w:rFonts w:ascii="Arial" w:hAnsi="Arial" w:cs="Arial"/>
          <w:color w:val="000000"/>
          <w:sz w:val="24"/>
          <w:szCs w:val="24"/>
        </w:rPr>
        <w:t xml:space="preserve"> que en su mayor parte</w:t>
      </w:r>
      <w:r>
        <w:rPr>
          <w:rFonts w:ascii="Arial" w:hAnsi="Arial" w:cs="Arial"/>
          <w:color w:val="000000"/>
          <w:sz w:val="24"/>
          <w:szCs w:val="24"/>
        </w:rPr>
        <w:t xml:space="preserve"> </w:t>
      </w:r>
      <w:r w:rsidRPr="00ED4221">
        <w:rPr>
          <w:rFonts w:ascii="Arial" w:hAnsi="Arial" w:cs="Arial"/>
          <w:color w:val="000000"/>
          <w:sz w:val="24"/>
          <w:szCs w:val="24"/>
        </w:rPr>
        <w:t>pretenden ser de amplia difusión,  y otros a los que los jóvenes  no se aproximarían por</w:t>
      </w:r>
      <w:r>
        <w:rPr>
          <w:rFonts w:ascii="Arial" w:hAnsi="Arial" w:cs="Arial"/>
          <w:color w:val="000000"/>
          <w:sz w:val="24"/>
          <w:szCs w:val="24"/>
        </w:rPr>
        <w:t xml:space="preserve"> </w:t>
      </w:r>
      <w:r w:rsidRPr="00ED4221">
        <w:rPr>
          <w:rFonts w:ascii="Arial" w:hAnsi="Arial" w:cs="Arial"/>
          <w:color w:val="000000"/>
          <w:sz w:val="24"/>
          <w:szCs w:val="24"/>
        </w:rPr>
        <w:t>ser alejados de sus intereses o posibilidades.</w:t>
      </w:r>
    </w:p>
    <w:p w14:paraId="32BD7EAB" w14:textId="77777777" w:rsidR="00ED4221" w:rsidRPr="00ED4221" w:rsidRDefault="00ED4221" w:rsidP="00ED4221">
      <w:pPr>
        <w:autoSpaceDE w:val="0"/>
        <w:autoSpaceDN w:val="0"/>
        <w:adjustRightInd w:val="0"/>
        <w:spacing w:after="0" w:line="240" w:lineRule="auto"/>
        <w:jc w:val="both"/>
        <w:rPr>
          <w:rFonts w:ascii="Arial" w:hAnsi="Arial" w:cs="Arial"/>
          <w:color w:val="000000"/>
          <w:sz w:val="24"/>
          <w:szCs w:val="24"/>
        </w:rPr>
      </w:pPr>
    </w:p>
    <w:p w14:paraId="2AB132C6" w14:textId="77777777" w:rsidR="00ED4221" w:rsidRPr="00ED4221" w:rsidRDefault="00ED4221" w:rsidP="00ED4221">
      <w:pPr>
        <w:autoSpaceDE w:val="0"/>
        <w:autoSpaceDN w:val="0"/>
        <w:adjustRightInd w:val="0"/>
        <w:spacing w:after="0" w:line="240" w:lineRule="auto"/>
        <w:jc w:val="both"/>
        <w:rPr>
          <w:rFonts w:ascii="Arial" w:hAnsi="Arial" w:cs="Arial"/>
          <w:color w:val="000000"/>
          <w:sz w:val="24"/>
          <w:szCs w:val="24"/>
        </w:rPr>
      </w:pPr>
      <w:r w:rsidRPr="00ED4221">
        <w:rPr>
          <w:rFonts w:ascii="Arial" w:hAnsi="Arial" w:cs="Arial"/>
          <w:color w:val="000000"/>
          <w:sz w:val="24"/>
          <w:szCs w:val="24"/>
        </w:rPr>
        <w:t xml:space="preserve">Para el acercamiento a la </w:t>
      </w:r>
      <w:r>
        <w:rPr>
          <w:rFonts w:ascii="Arial" w:hAnsi="Arial" w:cs="Arial"/>
          <w:color w:val="000000"/>
          <w:sz w:val="24"/>
          <w:szCs w:val="24"/>
        </w:rPr>
        <w:t xml:space="preserve">narrativa se les presenta el producido cultural </w:t>
      </w:r>
      <w:r w:rsidRPr="00ED4221">
        <w:rPr>
          <w:rFonts w:ascii="Arial" w:hAnsi="Arial" w:cs="Arial"/>
          <w:color w:val="000000"/>
          <w:sz w:val="24"/>
          <w:szCs w:val="24"/>
        </w:rPr>
        <w:t>y se le solicita a los alumnos</w:t>
      </w:r>
      <w:r>
        <w:rPr>
          <w:rFonts w:ascii="Arial" w:hAnsi="Arial" w:cs="Arial"/>
          <w:color w:val="000000"/>
          <w:sz w:val="24"/>
          <w:szCs w:val="24"/>
        </w:rPr>
        <w:t xml:space="preserve"> que puedan “verlo</w:t>
      </w:r>
      <w:r w:rsidRPr="00ED4221">
        <w:rPr>
          <w:rFonts w:ascii="Arial" w:hAnsi="Arial" w:cs="Arial"/>
          <w:color w:val="000000"/>
          <w:sz w:val="24"/>
          <w:szCs w:val="24"/>
        </w:rPr>
        <w:t>” fuera del horario y del ámbito institucional, y en lo posible que lo</w:t>
      </w:r>
      <w:r>
        <w:rPr>
          <w:rFonts w:ascii="Arial" w:hAnsi="Arial" w:cs="Arial"/>
          <w:color w:val="000000"/>
          <w:sz w:val="24"/>
          <w:szCs w:val="24"/>
        </w:rPr>
        <w:t xml:space="preserve"> </w:t>
      </w:r>
      <w:r w:rsidRPr="00ED4221">
        <w:rPr>
          <w:rFonts w:ascii="Arial" w:hAnsi="Arial" w:cs="Arial"/>
          <w:color w:val="000000"/>
          <w:sz w:val="24"/>
          <w:szCs w:val="24"/>
        </w:rPr>
        <w:t>hagan en grupos de trabajo para  potenciar la lectura. Se les presenta un trayecto de</w:t>
      </w:r>
      <w:r>
        <w:rPr>
          <w:rFonts w:ascii="Arial" w:hAnsi="Arial" w:cs="Arial"/>
          <w:color w:val="000000"/>
          <w:sz w:val="24"/>
          <w:szCs w:val="24"/>
        </w:rPr>
        <w:t xml:space="preserve"> </w:t>
      </w:r>
      <w:r w:rsidRPr="00ED4221">
        <w:rPr>
          <w:rFonts w:ascii="Arial" w:hAnsi="Arial" w:cs="Arial"/>
          <w:color w:val="000000"/>
          <w:sz w:val="24"/>
          <w:szCs w:val="24"/>
        </w:rPr>
        <w:t>trabajo y en el ámbito del aula se proyecta una selección de las escenas</w:t>
      </w:r>
      <w:r w:rsidR="00FF4C2B">
        <w:rPr>
          <w:rFonts w:ascii="Arial" w:hAnsi="Arial" w:cs="Arial"/>
          <w:color w:val="000000"/>
          <w:sz w:val="24"/>
          <w:szCs w:val="24"/>
        </w:rPr>
        <w:t>, viñetas, obras de teatro, cuadros, comics, letras, etc.</w:t>
      </w:r>
      <w:r w:rsidRPr="00ED4221">
        <w:rPr>
          <w:rFonts w:ascii="Arial" w:hAnsi="Arial" w:cs="Arial"/>
          <w:color w:val="000000"/>
          <w:sz w:val="24"/>
          <w:szCs w:val="24"/>
        </w:rPr>
        <w:t xml:space="preserve"> que se</w:t>
      </w:r>
      <w:r w:rsidR="00FF4C2B">
        <w:rPr>
          <w:rFonts w:ascii="Arial" w:hAnsi="Arial" w:cs="Arial"/>
          <w:color w:val="000000"/>
          <w:sz w:val="24"/>
          <w:szCs w:val="24"/>
        </w:rPr>
        <w:t>an considerados</w:t>
      </w:r>
      <w:r w:rsidRPr="00ED4221">
        <w:rPr>
          <w:rFonts w:ascii="Arial" w:hAnsi="Arial" w:cs="Arial"/>
          <w:color w:val="000000"/>
          <w:sz w:val="24"/>
          <w:szCs w:val="24"/>
        </w:rPr>
        <w:t xml:space="preserve"> interesantes para profundizar el análisis. </w:t>
      </w:r>
    </w:p>
    <w:p w14:paraId="6AF5A8CC" w14:textId="77777777" w:rsidR="00ED4221" w:rsidRPr="00ED4221" w:rsidRDefault="00ED4221" w:rsidP="00ED4221">
      <w:pPr>
        <w:autoSpaceDE w:val="0"/>
        <w:autoSpaceDN w:val="0"/>
        <w:adjustRightInd w:val="0"/>
        <w:spacing w:after="0" w:line="240" w:lineRule="auto"/>
        <w:jc w:val="both"/>
        <w:rPr>
          <w:rFonts w:ascii="Arial" w:hAnsi="Arial" w:cs="Arial"/>
          <w:color w:val="000000"/>
          <w:sz w:val="24"/>
          <w:szCs w:val="24"/>
        </w:rPr>
      </w:pPr>
    </w:p>
    <w:p w14:paraId="6D599643" w14:textId="77777777" w:rsidR="00D23C68" w:rsidRPr="00D23C68" w:rsidRDefault="00D23C68" w:rsidP="00D23C68">
      <w:pPr>
        <w:autoSpaceDE w:val="0"/>
        <w:autoSpaceDN w:val="0"/>
        <w:adjustRightInd w:val="0"/>
        <w:spacing w:after="0" w:line="240" w:lineRule="auto"/>
        <w:jc w:val="both"/>
        <w:rPr>
          <w:rFonts w:ascii="Arial" w:hAnsi="Arial" w:cs="Arial"/>
          <w:color w:val="000000"/>
          <w:sz w:val="24"/>
          <w:szCs w:val="24"/>
        </w:rPr>
      </w:pPr>
      <w:r w:rsidRPr="00D23C68">
        <w:rPr>
          <w:rFonts w:ascii="Arial" w:hAnsi="Arial" w:cs="Arial"/>
          <w:color w:val="000000"/>
          <w:sz w:val="24"/>
          <w:szCs w:val="24"/>
        </w:rPr>
        <w:lastRenderedPageBreak/>
        <w:t>Evaluación:</w:t>
      </w:r>
    </w:p>
    <w:p w14:paraId="20E687CC" w14:textId="77777777" w:rsidR="00D23C68" w:rsidRPr="00D23C68" w:rsidRDefault="00D23C68" w:rsidP="00D23C68">
      <w:pPr>
        <w:autoSpaceDE w:val="0"/>
        <w:autoSpaceDN w:val="0"/>
        <w:adjustRightInd w:val="0"/>
        <w:spacing w:after="0" w:line="240" w:lineRule="auto"/>
        <w:jc w:val="both"/>
        <w:rPr>
          <w:rFonts w:ascii="Arial" w:hAnsi="Arial" w:cs="Arial"/>
          <w:color w:val="000000"/>
          <w:sz w:val="24"/>
          <w:szCs w:val="24"/>
        </w:rPr>
      </w:pPr>
      <w:r w:rsidRPr="00D23C68">
        <w:rPr>
          <w:rFonts w:ascii="Arial" w:hAnsi="Arial" w:cs="Arial"/>
          <w:color w:val="000000"/>
          <w:sz w:val="24"/>
          <w:szCs w:val="24"/>
        </w:rPr>
        <w:t>Algo que se advierte ya sea que revisemos literatura o que analicemos las prácticas de los docentes es la dificultad en la evaluación innovadora, especialmente si se pretende poner en marcha propuestas de evaluación formativa que atienda a los aprendizajes. (Álvarez, 2009) Es desde este diagnóstico que voy a plantear diversas propuestas:</w:t>
      </w:r>
    </w:p>
    <w:p w14:paraId="46F44F89" w14:textId="77777777" w:rsidR="00D23C68" w:rsidRPr="00D23C68" w:rsidRDefault="00D23C68" w:rsidP="00D23C68">
      <w:pPr>
        <w:autoSpaceDE w:val="0"/>
        <w:autoSpaceDN w:val="0"/>
        <w:adjustRightInd w:val="0"/>
        <w:spacing w:after="0" w:line="240" w:lineRule="auto"/>
        <w:jc w:val="both"/>
        <w:rPr>
          <w:rFonts w:ascii="Arial" w:hAnsi="Arial" w:cs="Arial"/>
          <w:color w:val="000000"/>
          <w:sz w:val="24"/>
          <w:szCs w:val="24"/>
        </w:rPr>
      </w:pPr>
      <w:r w:rsidRPr="00D23C68">
        <w:rPr>
          <w:rFonts w:ascii="Arial" w:hAnsi="Arial" w:cs="Arial"/>
          <w:color w:val="000000"/>
          <w:sz w:val="24"/>
          <w:szCs w:val="24"/>
        </w:rPr>
        <w:t xml:space="preserve">Secuencias de unidades didácticas, situación problemática, preguntas esenciales, de unidad y de contenido, siguiendo las orientaciones de enseñanza para la comprensión  </w:t>
      </w:r>
    </w:p>
    <w:p w14:paraId="259C1DFA" w14:textId="77777777" w:rsidR="00D23C68" w:rsidRPr="00D23C68" w:rsidRDefault="00D23C68" w:rsidP="00D23C68">
      <w:pPr>
        <w:autoSpaceDE w:val="0"/>
        <w:autoSpaceDN w:val="0"/>
        <w:adjustRightInd w:val="0"/>
        <w:spacing w:after="0" w:line="240" w:lineRule="auto"/>
        <w:jc w:val="both"/>
        <w:rPr>
          <w:rFonts w:ascii="Arial" w:hAnsi="Arial" w:cs="Arial"/>
          <w:color w:val="000000"/>
          <w:sz w:val="24"/>
          <w:szCs w:val="24"/>
        </w:rPr>
      </w:pPr>
      <w:r w:rsidRPr="00D23C68">
        <w:rPr>
          <w:rFonts w:ascii="Arial" w:hAnsi="Arial" w:cs="Arial"/>
          <w:color w:val="000000"/>
          <w:sz w:val="24"/>
          <w:szCs w:val="24"/>
        </w:rPr>
        <w:t>Lista de verificación para valorar los ejemplos en rol de estudiante: Aprendizajes, implementación ante lo pautado y en función del tiempo, integración con otras áreas, lenguajes y TIC. Evaluación de recorrido, en la elaboración de un producto/producido final a convenir (unidades, proyectos de intervención comunitaria, de investigación de problemáticas) en la que se valoran los siguientes aspectos: exploración personal, aprendizajes y progresión exploratoria, acompañamiento y orientación, eje de aprendizaje elaboración de instrumentos de autoevaluación y planteo colaborativo. Formularios Listas de cotejo. Rúbricas. “La Escalera de la Retroalimentación es una herramienta que ayuda a cultivar una cultura de la valoración.</w:t>
      </w:r>
      <w:r w:rsidRPr="00D23C68">
        <w:t xml:space="preserve"> </w:t>
      </w:r>
      <w:r w:rsidRPr="00D23C68">
        <w:rPr>
          <w:rFonts w:ascii="Arial" w:hAnsi="Arial" w:cs="Arial"/>
          <w:color w:val="000000"/>
          <w:sz w:val="24"/>
          <w:szCs w:val="24"/>
        </w:rPr>
        <w:t>Evaluación:</w:t>
      </w:r>
    </w:p>
    <w:p w14:paraId="7136C62D" w14:textId="77777777" w:rsidR="00D23C68" w:rsidRPr="00D23C68" w:rsidRDefault="00D23C68" w:rsidP="00D23C68">
      <w:pPr>
        <w:autoSpaceDE w:val="0"/>
        <w:autoSpaceDN w:val="0"/>
        <w:adjustRightInd w:val="0"/>
        <w:spacing w:after="0" w:line="240" w:lineRule="auto"/>
        <w:jc w:val="both"/>
        <w:rPr>
          <w:rFonts w:ascii="Arial" w:hAnsi="Arial" w:cs="Arial"/>
          <w:color w:val="000000"/>
          <w:sz w:val="24"/>
          <w:szCs w:val="24"/>
        </w:rPr>
      </w:pPr>
      <w:r w:rsidRPr="00D23C68">
        <w:rPr>
          <w:rFonts w:ascii="Arial" w:hAnsi="Arial" w:cs="Arial"/>
          <w:color w:val="000000"/>
          <w:sz w:val="24"/>
          <w:szCs w:val="24"/>
        </w:rPr>
        <w:t>Algo que se advierte ya sea que revisemos literatura o que analicemos las prácticas de los docentes es la dificultad en la evaluación innovadora, especialmente si se pretende poner en marcha propuestas de evaluación formativa que atienda a los aprendizajes. (Álvarez, 2009) Es desde este diagnóstico que voy a plantear diversas propuestas:</w:t>
      </w:r>
    </w:p>
    <w:p w14:paraId="5D5D9BB1" w14:textId="77777777" w:rsidR="00D23C68" w:rsidRPr="00D23C68" w:rsidRDefault="00D23C68" w:rsidP="00D23C68">
      <w:pPr>
        <w:autoSpaceDE w:val="0"/>
        <w:autoSpaceDN w:val="0"/>
        <w:adjustRightInd w:val="0"/>
        <w:spacing w:after="0" w:line="240" w:lineRule="auto"/>
        <w:jc w:val="both"/>
        <w:rPr>
          <w:rFonts w:ascii="Arial" w:hAnsi="Arial" w:cs="Arial"/>
          <w:color w:val="000000"/>
          <w:sz w:val="24"/>
          <w:szCs w:val="24"/>
        </w:rPr>
      </w:pPr>
      <w:r w:rsidRPr="00D23C68">
        <w:rPr>
          <w:rFonts w:ascii="Arial" w:hAnsi="Arial" w:cs="Arial"/>
          <w:color w:val="000000"/>
          <w:sz w:val="24"/>
          <w:szCs w:val="24"/>
        </w:rPr>
        <w:t xml:space="preserve">Secuencias de unidades didácticas, situación problemática, preguntas esenciales, de unidad y de contenido, siguiendo las orientaciones de enseñanza para la comprensión  </w:t>
      </w:r>
    </w:p>
    <w:p w14:paraId="6B2AAC24" w14:textId="77777777" w:rsidR="00D23C68" w:rsidRPr="00D23C68" w:rsidRDefault="00D23C68" w:rsidP="00D23C68">
      <w:pPr>
        <w:autoSpaceDE w:val="0"/>
        <w:autoSpaceDN w:val="0"/>
        <w:adjustRightInd w:val="0"/>
        <w:spacing w:after="0" w:line="240" w:lineRule="auto"/>
        <w:jc w:val="both"/>
        <w:rPr>
          <w:rFonts w:ascii="Arial" w:hAnsi="Arial" w:cs="Arial"/>
          <w:color w:val="000000"/>
          <w:sz w:val="24"/>
          <w:szCs w:val="24"/>
        </w:rPr>
      </w:pPr>
      <w:r w:rsidRPr="00D23C68">
        <w:rPr>
          <w:rFonts w:ascii="Arial" w:hAnsi="Arial" w:cs="Arial"/>
          <w:color w:val="000000"/>
          <w:sz w:val="24"/>
          <w:szCs w:val="24"/>
        </w:rPr>
        <w:t>Lista de verificación para valorar los ejemplos en rol de estudiante: Aprendizajes, implementación ante lo pautado y en función del tiempo, integración con otras áreas, lenguajes y TIC. Evaluación de recorrido, en la elaboración de un producto/producido final a convenir (unidades, proyectos de intervención comunitaria, de investigación de problemáticas) en la que se valoran los siguientes aspectos: exploración personal, aprendizajes y progresión exploratoria, acompañamiento y orientación, eje de aprendizaje elaboración de instrumentos de autoevaluación y planteo colaborativo. Formularios Listas de cotejo. Rúbricas. “La Escalera de la Retroalimentación es una herramienta que ayuda a cultivar una cultura de la valoración.</w:t>
      </w:r>
      <w:r w:rsidRPr="00D23C68">
        <w:t xml:space="preserve"> </w:t>
      </w:r>
      <w:r w:rsidRPr="00D23C68">
        <w:rPr>
          <w:rFonts w:ascii="Arial" w:hAnsi="Arial" w:cs="Arial"/>
          <w:color w:val="000000"/>
          <w:sz w:val="24"/>
          <w:szCs w:val="24"/>
        </w:rPr>
        <w:t>Evaluación:</w:t>
      </w:r>
    </w:p>
    <w:p w14:paraId="5F1ACEEC" w14:textId="77777777" w:rsidR="00D23C68" w:rsidRPr="00D23C68" w:rsidRDefault="00D23C68" w:rsidP="00D23C68">
      <w:pPr>
        <w:autoSpaceDE w:val="0"/>
        <w:autoSpaceDN w:val="0"/>
        <w:adjustRightInd w:val="0"/>
        <w:spacing w:after="0" w:line="240" w:lineRule="auto"/>
        <w:jc w:val="both"/>
        <w:rPr>
          <w:rFonts w:ascii="Arial" w:hAnsi="Arial" w:cs="Arial"/>
          <w:color w:val="000000"/>
          <w:sz w:val="24"/>
          <w:szCs w:val="24"/>
        </w:rPr>
      </w:pPr>
      <w:r w:rsidRPr="00D23C68">
        <w:rPr>
          <w:rFonts w:ascii="Arial" w:hAnsi="Arial" w:cs="Arial"/>
          <w:color w:val="000000"/>
          <w:sz w:val="24"/>
          <w:szCs w:val="24"/>
        </w:rPr>
        <w:t>Algo que se advierte ya sea que revisemos literatura o que analicemos las prácticas de los docentes es la dificultad en la evaluación innovadora, especialmente si se pretende poner en marcha propuestas de evaluación formativa que atienda a los aprendizajes. (Álvarez, 2009) Es desde este diagnóstico que voy a plantear diversas propuestas:</w:t>
      </w:r>
    </w:p>
    <w:p w14:paraId="228118AA" w14:textId="77777777" w:rsidR="00D23C68" w:rsidRPr="00D23C68" w:rsidRDefault="00D23C68" w:rsidP="00D23C68">
      <w:pPr>
        <w:autoSpaceDE w:val="0"/>
        <w:autoSpaceDN w:val="0"/>
        <w:adjustRightInd w:val="0"/>
        <w:spacing w:after="0" w:line="240" w:lineRule="auto"/>
        <w:jc w:val="both"/>
        <w:rPr>
          <w:rFonts w:ascii="Arial" w:hAnsi="Arial" w:cs="Arial"/>
          <w:color w:val="000000"/>
          <w:sz w:val="24"/>
          <w:szCs w:val="24"/>
        </w:rPr>
      </w:pPr>
      <w:r w:rsidRPr="00D23C68">
        <w:rPr>
          <w:rFonts w:ascii="Arial" w:hAnsi="Arial" w:cs="Arial"/>
          <w:color w:val="000000"/>
          <w:sz w:val="24"/>
          <w:szCs w:val="24"/>
        </w:rPr>
        <w:t xml:space="preserve">Secuencias de unidades didácticas, situación problemática, preguntas esenciales, de unidad y de contenido, siguiendo las orientaciones de enseñanza para la comprensión  </w:t>
      </w:r>
    </w:p>
    <w:p w14:paraId="4D9BFEEF" w14:textId="77777777" w:rsidR="00D23C68" w:rsidRPr="00D23C68" w:rsidRDefault="00D23C68" w:rsidP="00D23C68">
      <w:pPr>
        <w:autoSpaceDE w:val="0"/>
        <w:autoSpaceDN w:val="0"/>
        <w:adjustRightInd w:val="0"/>
        <w:spacing w:after="0" w:line="240" w:lineRule="auto"/>
        <w:jc w:val="both"/>
        <w:rPr>
          <w:rFonts w:ascii="Arial" w:hAnsi="Arial" w:cs="Arial"/>
          <w:color w:val="000000"/>
          <w:sz w:val="24"/>
          <w:szCs w:val="24"/>
        </w:rPr>
      </w:pPr>
      <w:r w:rsidRPr="00D23C68">
        <w:rPr>
          <w:rFonts w:ascii="Arial" w:hAnsi="Arial" w:cs="Arial"/>
          <w:color w:val="000000"/>
          <w:sz w:val="24"/>
          <w:szCs w:val="24"/>
        </w:rPr>
        <w:lastRenderedPageBreak/>
        <w:t>Lista de verificación para valorar los ejemplos en rol de estudiante: Aprendizajes, implementación ante lo pautado y en función del tiempo, integración con otras áreas, lenguajes y TIC. Evaluación de recorrido, en la elaboración de un producto/producido final a convenir (unidades, proyectos de intervención comunitaria, de investigación de problemáticas) en la que se valoran los siguientes aspectos: exploración personal, aprendizajes y progresión exploratoria, acompañamiento y orientación, eje de aprendizaje elaboración de instrumentos de autoevaluación y planteo colaborativo. Formularios Listas de cotejo. Rúbricas. “La Escalera de la Retroalimentación es una herramienta que ayuda a cultivar una cultura de la valoración.</w:t>
      </w:r>
      <w:r w:rsidRPr="00D23C68">
        <w:t xml:space="preserve"> </w:t>
      </w:r>
      <w:r w:rsidRPr="00D23C68">
        <w:rPr>
          <w:rFonts w:ascii="Arial" w:hAnsi="Arial" w:cs="Arial"/>
          <w:color w:val="000000"/>
          <w:sz w:val="24"/>
          <w:szCs w:val="24"/>
        </w:rPr>
        <w:t>Evaluación:</w:t>
      </w:r>
    </w:p>
    <w:p w14:paraId="748FF41B" w14:textId="77777777" w:rsidR="00D23C68" w:rsidRPr="00D23C68" w:rsidRDefault="00D23C68" w:rsidP="00D23C68">
      <w:pPr>
        <w:autoSpaceDE w:val="0"/>
        <w:autoSpaceDN w:val="0"/>
        <w:adjustRightInd w:val="0"/>
        <w:spacing w:after="0" w:line="240" w:lineRule="auto"/>
        <w:jc w:val="both"/>
        <w:rPr>
          <w:rFonts w:ascii="Arial" w:hAnsi="Arial" w:cs="Arial"/>
          <w:color w:val="000000"/>
          <w:sz w:val="24"/>
          <w:szCs w:val="24"/>
        </w:rPr>
      </w:pPr>
      <w:r w:rsidRPr="00D23C68">
        <w:rPr>
          <w:rFonts w:ascii="Arial" w:hAnsi="Arial" w:cs="Arial"/>
          <w:color w:val="000000"/>
          <w:sz w:val="24"/>
          <w:szCs w:val="24"/>
        </w:rPr>
        <w:t>Algo que se advierte ya sea que revisemos literatura o que analicemos las prácticas de los docentes es la dificultad en la evaluación innovadora, especialmente si se pretende poner en marcha propuestas de evaluación formativa que atienda a los aprendizajes. (Álvarez, 2009) Es desde este diagnóstico que voy a plantear diversas propuestas:</w:t>
      </w:r>
    </w:p>
    <w:p w14:paraId="5194B57B" w14:textId="77777777" w:rsidR="00D23C68" w:rsidRPr="00D23C68" w:rsidRDefault="00D23C68" w:rsidP="00D23C68">
      <w:pPr>
        <w:autoSpaceDE w:val="0"/>
        <w:autoSpaceDN w:val="0"/>
        <w:adjustRightInd w:val="0"/>
        <w:spacing w:after="0" w:line="240" w:lineRule="auto"/>
        <w:jc w:val="both"/>
        <w:rPr>
          <w:rFonts w:ascii="Arial" w:hAnsi="Arial" w:cs="Arial"/>
          <w:color w:val="000000"/>
          <w:sz w:val="24"/>
          <w:szCs w:val="24"/>
        </w:rPr>
      </w:pPr>
      <w:r w:rsidRPr="00D23C68">
        <w:rPr>
          <w:rFonts w:ascii="Arial" w:hAnsi="Arial" w:cs="Arial"/>
          <w:color w:val="000000"/>
          <w:sz w:val="24"/>
          <w:szCs w:val="24"/>
        </w:rPr>
        <w:t xml:space="preserve">Secuencias de unidades didácticas, situación problemática, preguntas esenciales, de unidad y de contenido, siguiendo las orientaciones de enseñanza para la comprensión </w:t>
      </w:r>
      <w:r>
        <w:rPr>
          <w:rStyle w:val="Refdenotaalpie"/>
          <w:rFonts w:ascii="Arial" w:hAnsi="Arial" w:cs="Arial"/>
          <w:color w:val="000000"/>
          <w:sz w:val="24"/>
          <w:szCs w:val="24"/>
        </w:rPr>
        <w:footnoteReference w:id="2"/>
      </w:r>
      <w:r w:rsidRPr="00D23C68">
        <w:rPr>
          <w:rFonts w:ascii="Arial" w:hAnsi="Arial" w:cs="Arial"/>
          <w:color w:val="000000"/>
          <w:sz w:val="24"/>
          <w:szCs w:val="24"/>
        </w:rPr>
        <w:t xml:space="preserve"> </w:t>
      </w:r>
    </w:p>
    <w:p w14:paraId="51030B52" w14:textId="77777777" w:rsidR="0017121F" w:rsidRDefault="00D23C68" w:rsidP="00D23C68">
      <w:pPr>
        <w:autoSpaceDE w:val="0"/>
        <w:autoSpaceDN w:val="0"/>
        <w:adjustRightInd w:val="0"/>
        <w:spacing w:after="0" w:line="240" w:lineRule="auto"/>
        <w:jc w:val="both"/>
        <w:rPr>
          <w:rFonts w:ascii="Arial" w:hAnsi="Arial" w:cs="Arial"/>
          <w:color w:val="000000"/>
          <w:sz w:val="24"/>
          <w:szCs w:val="24"/>
        </w:rPr>
      </w:pPr>
      <w:r w:rsidRPr="00D23C68">
        <w:rPr>
          <w:rFonts w:ascii="Arial" w:hAnsi="Arial" w:cs="Arial"/>
          <w:color w:val="000000"/>
          <w:sz w:val="24"/>
          <w:szCs w:val="24"/>
        </w:rPr>
        <w:t>Lista de verificación para valorar los ejemplos en rol de estudiante: Aprendizajes, implementación ante lo pautado y en función del tiempo, integración con otras áreas, lenguajes y TIC. Evaluación de recorrido, en la elaboración de un producto/producido final a convenir (unidades, proyectos de intervención comunitaria, de investigación de problemáticas) en la que se valoran los siguientes aspectos: exploración personal, aprendizajes y progresión exploratoria, acompañamiento y orientación, eje de aprendizaje elaboración de instrumentos de autoevaluación y planteo colaborativo. Formularios Listas de cotejo. Rúbricas. “La Escalera de la Retroalimentación es una herramienta que ayuda a cultivar una cultura de la valoración.</w:t>
      </w:r>
    </w:p>
    <w:p w14:paraId="7CD6283F" w14:textId="77777777" w:rsidR="005E32F7" w:rsidRDefault="005E32F7" w:rsidP="00D23C68">
      <w:pPr>
        <w:autoSpaceDE w:val="0"/>
        <w:autoSpaceDN w:val="0"/>
        <w:adjustRightInd w:val="0"/>
        <w:spacing w:after="0" w:line="240" w:lineRule="auto"/>
        <w:jc w:val="both"/>
        <w:rPr>
          <w:rFonts w:ascii="Arial" w:hAnsi="Arial" w:cs="Arial"/>
          <w:color w:val="000000"/>
          <w:sz w:val="24"/>
          <w:szCs w:val="24"/>
        </w:rPr>
      </w:pPr>
    </w:p>
    <w:p w14:paraId="3ED2E276" w14:textId="77777777" w:rsidR="005E32F7" w:rsidRDefault="005E32F7" w:rsidP="00D23C6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Bibliografía:</w:t>
      </w:r>
    </w:p>
    <w:p w14:paraId="3B46A029" w14:textId="77777777" w:rsidR="005E32F7" w:rsidRPr="005E32F7" w:rsidRDefault="005E32F7" w:rsidP="005E32F7">
      <w:pPr>
        <w:pStyle w:val="Prrafodelista"/>
        <w:numPr>
          <w:ilvl w:val="0"/>
          <w:numId w:val="1"/>
        </w:numPr>
        <w:autoSpaceDE w:val="0"/>
        <w:autoSpaceDN w:val="0"/>
        <w:adjustRightInd w:val="0"/>
        <w:spacing w:after="0" w:line="240" w:lineRule="auto"/>
        <w:ind w:left="360"/>
        <w:jc w:val="both"/>
        <w:rPr>
          <w:rFonts w:ascii="Arial" w:hAnsi="Arial" w:cs="Arial"/>
          <w:color w:val="000000"/>
          <w:sz w:val="20"/>
          <w:szCs w:val="20"/>
        </w:rPr>
      </w:pPr>
      <w:r w:rsidRPr="005E32F7">
        <w:rPr>
          <w:rFonts w:ascii="Arial" w:hAnsi="Arial" w:cs="Arial"/>
          <w:color w:val="000000"/>
          <w:sz w:val="20"/>
          <w:szCs w:val="20"/>
        </w:rPr>
        <w:t>Adúriz-Bravo, A. (2005) Una introducción a la naturaleza de la ciencia: La epistemología en la enseñanza de las ciencias naturales. Buenos Aires: Fondo de Cultura Económica</w:t>
      </w:r>
    </w:p>
    <w:p w14:paraId="1F7B0FD3" w14:textId="77777777" w:rsidR="005E32F7" w:rsidRPr="005E32F7" w:rsidRDefault="005E32F7" w:rsidP="005E32F7">
      <w:pPr>
        <w:pStyle w:val="Prrafodelista"/>
        <w:numPr>
          <w:ilvl w:val="0"/>
          <w:numId w:val="1"/>
        </w:numPr>
        <w:autoSpaceDE w:val="0"/>
        <w:autoSpaceDN w:val="0"/>
        <w:adjustRightInd w:val="0"/>
        <w:spacing w:after="0" w:line="240" w:lineRule="auto"/>
        <w:ind w:left="360"/>
        <w:jc w:val="both"/>
        <w:rPr>
          <w:rFonts w:ascii="Arial" w:hAnsi="Arial" w:cs="Arial"/>
          <w:color w:val="000000"/>
          <w:sz w:val="20"/>
          <w:szCs w:val="20"/>
        </w:rPr>
      </w:pPr>
      <w:r w:rsidRPr="005E32F7">
        <w:rPr>
          <w:rFonts w:ascii="Arial" w:hAnsi="Arial" w:cs="Arial"/>
          <w:color w:val="000000"/>
          <w:sz w:val="20"/>
          <w:szCs w:val="20"/>
        </w:rPr>
        <w:t>Álvarez, J. M. (2009). Evaluar el aprendizaje de una enseñanza centrada en competencias. En J. Gimeno (Comp.), Educar por competencias ¿qué hay de nuevo? Madrid: Morata.</w:t>
      </w:r>
    </w:p>
    <w:p w14:paraId="4F1ADDB4" w14:textId="77777777" w:rsidR="00CB1ACD" w:rsidRPr="00CB1ACD" w:rsidRDefault="005E32F7" w:rsidP="00CB1ACD">
      <w:pPr>
        <w:pStyle w:val="Prrafodelista"/>
        <w:numPr>
          <w:ilvl w:val="0"/>
          <w:numId w:val="1"/>
        </w:numPr>
        <w:shd w:val="clear" w:color="auto" w:fill="FFFFFF"/>
        <w:autoSpaceDE w:val="0"/>
        <w:autoSpaceDN w:val="0"/>
        <w:adjustRightInd w:val="0"/>
        <w:spacing w:after="0" w:line="240" w:lineRule="auto"/>
        <w:ind w:left="360"/>
        <w:jc w:val="both"/>
        <w:rPr>
          <w:rFonts w:ascii="Arial" w:eastAsia="Times New Roman" w:hAnsi="Arial" w:cs="Arial"/>
          <w:color w:val="000000"/>
          <w:sz w:val="20"/>
          <w:szCs w:val="20"/>
        </w:rPr>
      </w:pPr>
      <w:r w:rsidRPr="00CB1ACD">
        <w:rPr>
          <w:rFonts w:ascii="Arial" w:hAnsi="Arial" w:cs="Arial"/>
          <w:color w:val="000000"/>
          <w:sz w:val="20"/>
          <w:szCs w:val="20"/>
        </w:rPr>
        <w:t>Anijovich, R. (2010). La retroalimentación en la evaluación. En Anijovich, R. (Ed.), La evaluación significativa (pp.129-149). Buenos Aires: Paidós. Barolli, E. y otros (2010) Laboratorio didáctico de ciencias: caminos de investigación. Revista Electrónica de Enseñanza de las Ciencias Vol. 9, Nº 1.</w:t>
      </w:r>
    </w:p>
    <w:p w14:paraId="54B82A3E" w14:textId="77777777" w:rsidR="00CB1ACD" w:rsidRPr="00CB1ACD" w:rsidRDefault="00CB1ACD" w:rsidP="00CB1ACD">
      <w:pPr>
        <w:pStyle w:val="Prrafodelista"/>
        <w:numPr>
          <w:ilvl w:val="0"/>
          <w:numId w:val="1"/>
        </w:numPr>
        <w:shd w:val="clear" w:color="auto" w:fill="FFFFFF"/>
        <w:autoSpaceDE w:val="0"/>
        <w:autoSpaceDN w:val="0"/>
        <w:adjustRightInd w:val="0"/>
        <w:spacing w:after="0" w:line="240" w:lineRule="auto"/>
        <w:ind w:left="360"/>
        <w:jc w:val="both"/>
        <w:rPr>
          <w:rFonts w:ascii="Arial" w:eastAsia="Times New Roman" w:hAnsi="Arial" w:cs="Arial"/>
          <w:color w:val="000000"/>
          <w:sz w:val="20"/>
          <w:szCs w:val="20"/>
        </w:rPr>
      </w:pPr>
      <w:r w:rsidRPr="00CB1ACD">
        <w:rPr>
          <w:rFonts w:ascii="Arial" w:eastAsia="Times New Roman" w:hAnsi="Arial" w:cs="Arial"/>
          <w:color w:val="000000"/>
          <w:sz w:val="20"/>
          <w:szCs w:val="20"/>
        </w:rPr>
        <w:t xml:space="preserve">Asinsten, Juan Carlos. </w:t>
      </w:r>
      <w:r>
        <w:rPr>
          <w:rFonts w:ascii="Arial" w:eastAsia="Times New Roman" w:hAnsi="Arial" w:cs="Arial"/>
          <w:color w:val="000000"/>
          <w:sz w:val="20"/>
          <w:szCs w:val="20"/>
        </w:rPr>
        <w:t xml:space="preserve">(2015) </w:t>
      </w:r>
      <w:r w:rsidRPr="00CB1ACD">
        <w:rPr>
          <w:rFonts w:ascii="Arial" w:eastAsia="Times New Roman" w:hAnsi="Arial" w:cs="Arial"/>
          <w:i/>
          <w:color w:val="000000"/>
          <w:sz w:val="20"/>
          <w:szCs w:val="20"/>
        </w:rPr>
        <w:t>Elementos de la composición de las imágenes digitales</w:t>
      </w:r>
      <w:r w:rsidRPr="00CB1ACD">
        <w:rPr>
          <w:rFonts w:ascii="Arial" w:eastAsia="Times New Roman" w:hAnsi="Arial" w:cs="Arial"/>
          <w:color w:val="000000"/>
          <w:sz w:val="20"/>
          <w:szCs w:val="20"/>
        </w:rPr>
        <w:t>. Módulo temático 1. Edición</w:t>
      </w:r>
      <w:r>
        <w:rPr>
          <w:rFonts w:ascii="Arial" w:eastAsia="Times New Roman" w:hAnsi="Arial" w:cs="Arial"/>
          <w:color w:val="000000"/>
          <w:sz w:val="20"/>
          <w:szCs w:val="20"/>
        </w:rPr>
        <w:t xml:space="preserve"> </w:t>
      </w:r>
      <w:r w:rsidRPr="00CB1ACD">
        <w:rPr>
          <w:rFonts w:ascii="Arial" w:eastAsia="Times New Roman" w:hAnsi="Arial" w:cs="Arial"/>
          <w:color w:val="000000"/>
          <w:sz w:val="20"/>
          <w:szCs w:val="20"/>
        </w:rPr>
        <w:t>Especialización docente de nivel superior en educación y TIC. Ministerio deEducación de la Nación.</w:t>
      </w:r>
    </w:p>
    <w:p w14:paraId="38395CEC" w14:textId="77777777" w:rsidR="004D0C71" w:rsidRPr="005E32F7" w:rsidRDefault="004D0C71" w:rsidP="005E32F7">
      <w:pPr>
        <w:pStyle w:val="Prrafodelista"/>
        <w:numPr>
          <w:ilvl w:val="0"/>
          <w:numId w:val="1"/>
        </w:numPr>
        <w:autoSpaceDE w:val="0"/>
        <w:autoSpaceDN w:val="0"/>
        <w:adjustRightInd w:val="0"/>
        <w:spacing w:after="0" w:line="240" w:lineRule="auto"/>
        <w:ind w:left="360"/>
        <w:jc w:val="both"/>
        <w:rPr>
          <w:rFonts w:ascii="Arial" w:hAnsi="Arial" w:cs="Arial"/>
          <w:color w:val="000000"/>
          <w:sz w:val="20"/>
          <w:szCs w:val="20"/>
        </w:rPr>
      </w:pPr>
      <w:r>
        <w:rPr>
          <w:rFonts w:ascii="Arial" w:hAnsi="Arial" w:cs="Arial"/>
          <w:color w:val="000000"/>
          <w:sz w:val="20"/>
          <w:szCs w:val="20"/>
        </w:rPr>
        <w:t xml:space="preserve">Barthes, Roland (1989) </w:t>
      </w:r>
      <w:r w:rsidRPr="004D0C71">
        <w:rPr>
          <w:rFonts w:ascii="Arial" w:hAnsi="Arial" w:cs="Arial"/>
          <w:i/>
          <w:color w:val="000000"/>
          <w:sz w:val="20"/>
          <w:szCs w:val="20"/>
        </w:rPr>
        <w:t>La cámara lúcida</w:t>
      </w:r>
      <w:r>
        <w:rPr>
          <w:rFonts w:ascii="Arial" w:hAnsi="Arial" w:cs="Arial"/>
          <w:color w:val="000000"/>
          <w:sz w:val="20"/>
          <w:szCs w:val="20"/>
        </w:rPr>
        <w:t>. Barcelona: Paidós</w:t>
      </w:r>
    </w:p>
    <w:p w14:paraId="0BAE9FC1" w14:textId="77777777" w:rsidR="005E32F7" w:rsidRPr="005E32F7" w:rsidRDefault="005E32F7" w:rsidP="005E32F7">
      <w:pPr>
        <w:pStyle w:val="Prrafodelista"/>
        <w:numPr>
          <w:ilvl w:val="0"/>
          <w:numId w:val="1"/>
        </w:numPr>
        <w:autoSpaceDE w:val="0"/>
        <w:autoSpaceDN w:val="0"/>
        <w:adjustRightInd w:val="0"/>
        <w:spacing w:after="0" w:line="240" w:lineRule="auto"/>
        <w:ind w:left="360"/>
        <w:jc w:val="both"/>
        <w:rPr>
          <w:rFonts w:ascii="Arial" w:hAnsi="Arial" w:cs="Arial"/>
          <w:color w:val="000000"/>
          <w:sz w:val="20"/>
          <w:szCs w:val="20"/>
        </w:rPr>
      </w:pPr>
      <w:r w:rsidRPr="005E32F7">
        <w:rPr>
          <w:rFonts w:ascii="Arial" w:hAnsi="Arial" w:cs="Arial"/>
          <w:color w:val="000000"/>
          <w:sz w:val="20"/>
          <w:szCs w:val="20"/>
        </w:rPr>
        <w:t>Canabal, C, Margalef, L. La retroalimentación: La clave para una evaluación orientada al aprendizaje. Profesorado. Revista de Currículum y Formación de Profesorado, vol. 21, núm. 2, julio, 2017, pp. 149-170 Universidad de Granada, España.</w:t>
      </w:r>
    </w:p>
    <w:p w14:paraId="453376AB" w14:textId="77777777" w:rsidR="005E32F7" w:rsidRPr="005E32F7" w:rsidRDefault="005E32F7" w:rsidP="005E32F7">
      <w:pPr>
        <w:pStyle w:val="Prrafodelista"/>
        <w:numPr>
          <w:ilvl w:val="0"/>
          <w:numId w:val="1"/>
        </w:numPr>
        <w:autoSpaceDE w:val="0"/>
        <w:autoSpaceDN w:val="0"/>
        <w:adjustRightInd w:val="0"/>
        <w:spacing w:after="0" w:line="240" w:lineRule="auto"/>
        <w:ind w:left="360"/>
        <w:jc w:val="both"/>
        <w:rPr>
          <w:rFonts w:ascii="Arial" w:hAnsi="Arial" w:cs="Arial"/>
          <w:color w:val="000000"/>
          <w:sz w:val="20"/>
          <w:szCs w:val="20"/>
        </w:rPr>
      </w:pPr>
      <w:r w:rsidRPr="005E32F7">
        <w:rPr>
          <w:rFonts w:ascii="Arial" w:hAnsi="Arial" w:cs="Arial"/>
          <w:color w:val="000000"/>
          <w:sz w:val="20"/>
          <w:szCs w:val="20"/>
        </w:rPr>
        <w:lastRenderedPageBreak/>
        <w:t>Candau, D.,Doherty y otros. (2003) Educar para el Futuro. Buenos Aires: Fundación Evolución.</w:t>
      </w:r>
    </w:p>
    <w:p w14:paraId="625C69DE" w14:textId="77777777" w:rsidR="00A575AD" w:rsidRPr="00A575AD" w:rsidRDefault="0094599E" w:rsidP="00A575AD">
      <w:pPr>
        <w:pStyle w:val="Prrafodelista"/>
        <w:numPr>
          <w:ilvl w:val="0"/>
          <w:numId w:val="1"/>
        </w:numPr>
        <w:autoSpaceDE w:val="0"/>
        <w:autoSpaceDN w:val="0"/>
        <w:adjustRightInd w:val="0"/>
        <w:spacing w:after="0" w:line="240" w:lineRule="auto"/>
        <w:ind w:left="360"/>
        <w:jc w:val="both"/>
        <w:rPr>
          <w:rFonts w:ascii="Arial" w:hAnsi="Arial" w:cs="Arial"/>
          <w:color w:val="000000"/>
          <w:sz w:val="20"/>
          <w:szCs w:val="20"/>
        </w:rPr>
      </w:pPr>
      <w:r>
        <w:rPr>
          <w:rFonts w:ascii="Arial" w:hAnsi="Arial" w:cs="Arial"/>
          <w:color w:val="000000"/>
          <w:sz w:val="20"/>
          <w:szCs w:val="20"/>
        </w:rPr>
        <w:t xml:space="preserve">ENERC, </w:t>
      </w:r>
      <w:r w:rsidR="00A575AD">
        <w:rPr>
          <w:rFonts w:ascii="Arial" w:hAnsi="Arial" w:cs="Arial"/>
          <w:color w:val="000000"/>
          <w:sz w:val="20"/>
          <w:szCs w:val="20"/>
        </w:rPr>
        <w:t xml:space="preserve">( 2005) </w:t>
      </w:r>
      <w:r>
        <w:rPr>
          <w:rFonts w:ascii="Arial" w:hAnsi="Arial" w:cs="Arial"/>
          <w:color w:val="000000"/>
          <w:sz w:val="20"/>
          <w:szCs w:val="20"/>
        </w:rPr>
        <w:t>Material de capacitación.</w:t>
      </w:r>
      <w:r w:rsidR="00A575AD">
        <w:rPr>
          <w:rFonts w:ascii="Arial" w:hAnsi="Arial" w:cs="Arial"/>
          <w:color w:val="000000"/>
          <w:sz w:val="20"/>
          <w:szCs w:val="20"/>
        </w:rPr>
        <w:t>1, 2, 3.</w:t>
      </w:r>
      <w:r w:rsidR="00435236">
        <w:rPr>
          <w:rFonts w:ascii="Arial" w:hAnsi="Arial" w:cs="Arial"/>
          <w:color w:val="000000"/>
          <w:sz w:val="20"/>
          <w:szCs w:val="20"/>
        </w:rPr>
        <w:t xml:space="preserve"> Análisi</w:t>
      </w:r>
      <w:r w:rsidR="00A575AD">
        <w:rPr>
          <w:rFonts w:ascii="Arial" w:hAnsi="Arial" w:cs="Arial"/>
          <w:color w:val="000000"/>
          <w:sz w:val="20"/>
          <w:szCs w:val="20"/>
        </w:rPr>
        <w:t>s</w:t>
      </w:r>
      <w:r w:rsidR="00435236">
        <w:rPr>
          <w:rFonts w:ascii="Arial" w:hAnsi="Arial" w:cs="Arial"/>
          <w:color w:val="000000"/>
          <w:sz w:val="20"/>
          <w:szCs w:val="20"/>
        </w:rPr>
        <w:t xml:space="preserve"> del lenguaje cinematográfico, espacio y tiempoen el relato cinematográfico</w:t>
      </w:r>
      <w:r w:rsidR="00A575AD">
        <w:rPr>
          <w:rFonts w:ascii="Arial" w:hAnsi="Arial" w:cs="Arial"/>
          <w:color w:val="000000"/>
          <w:sz w:val="20"/>
          <w:szCs w:val="20"/>
        </w:rPr>
        <w:t xml:space="preserve">. Buenos Aires: </w:t>
      </w:r>
      <w:r w:rsidR="00A575AD" w:rsidRPr="00A575AD">
        <w:rPr>
          <w:rFonts w:ascii="Arial" w:hAnsi="Arial" w:cs="Arial"/>
          <w:color w:val="000000"/>
          <w:sz w:val="20"/>
          <w:szCs w:val="20"/>
        </w:rPr>
        <w:t xml:space="preserve">Escuela Nacional de Realización y Experimentación Cinematográfica </w:t>
      </w:r>
      <w:r w:rsidR="00A575AD">
        <w:rPr>
          <w:rFonts w:ascii="Arial" w:hAnsi="Arial" w:cs="Arial"/>
          <w:color w:val="000000"/>
          <w:sz w:val="20"/>
          <w:szCs w:val="20"/>
        </w:rPr>
        <w:t>–</w:t>
      </w:r>
      <w:r w:rsidR="00A575AD" w:rsidRPr="00A575AD">
        <w:rPr>
          <w:rFonts w:ascii="Arial" w:hAnsi="Arial" w:cs="Arial"/>
          <w:color w:val="000000"/>
          <w:sz w:val="20"/>
          <w:szCs w:val="20"/>
        </w:rPr>
        <w:t xml:space="preserve"> ENERC</w:t>
      </w:r>
      <w:r w:rsidR="00A575AD">
        <w:rPr>
          <w:rFonts w:ascii="Arial" w:hAnsi="Arial" w:cs="Arial"/>
          <w:color w:val="000000"/>
          <w:sz w:val="20"/>
          <w:szCs w:val="20"/>
        </w:rPr>
        <w:t xml:space="preserve"> </w:t>
      </w:r>
    </w:p>
    <w:p w14:paraId="0E564B22" w14:textId="77777777" w:rsidR="0094599E" w:rsidRDefault="00435236" w:rsidP="005E32F7">
      <w:pPr>
        <w:pStyle w:val="Prrafodelista"/>
        <w:numPr>
          <w:ilvl w:val="0"/>
          <w:numId w:val="1"/>
        </w:numPr>
        <w:autoSpaceDE w:val="0"/>
        <w:autoSpaceDN w:val="0"/>
        <w:adjustRightInd w:val="0"/>
        <w:spacing w:after="0" w:line="240" w:lineRule="auto"/>
        <w:ind w:left="360"/>
        <w:jc w:val="both"/>
        <w:rPr>
          <w:rFonts w:ascii="Arial" w:hAnsi="Arial" w:cs="Arial"/>
          <w:color w:val="000000"/>
          <w:sz w:val="20"/>
          <w:szCs w:val="20"/>
        </w:rPr>
      </w:pPr>
      <w:r w:rsidRPr="00435236">
        <w:rPr>
          <w:rFonts w:ascii="Arial" w:hAnsi="Arial" w:cs="Arial"/>
          <w:color w:val="000000"/>
          <w:sz w:val="20"/>
          <w:szCs w:val="20"/>
        </w:rPr>
        <w:t xml:space="preserve">Heath, Stephen (2000) </w:t>
      </w:r>
      <w:r w:rsidRPr="004743F9">
        <w:rPr>
          <w:rFonts w:ascii="Arial" w:hAnsi="Arial" w:cs="Arial"/>
          <w:i/>
          <w:color w:val="000000"/>
          <w:sz w:val="20"/>
          <w:szCs w:val="20"/>
        </w:rPr>
        <w:t>“Espacio narrativo</w:t>
      </w:r>
      <w:r w:rsidRPr="00435236">
        <w:rPr>
          <w:rFonts w:ascii="Arial" w:hAnsi="Arial" w:cs="Arial"/>
          <w:color w:val="000000"/>
          <w:sz w:val="20"/>
          <w:szCs w:val="20"/>
        </w:rPr>
        <w:t>”. En Fichas de cátedra. Facultad de Filosofía y Letras. Universidad de Buenos Aires. Buenos Aires.</w:t>
      </w:r>
    </w:p>
    <w:p w14:paraId="1F8D16E5" w14:textId="77777777" w:rsidR="004D0C71" w:rsidRDefault="004D0C71" w:rsidP="005E32F7">
      <w:pPr>
        <w:pStyle w:val="Prrafodelista"/>
        <w:numPr>
          <w:ilvl w:val="0"/>
          <w:numId w:val="1"/>
        </w:numPr>
        <w:autoSpaceDE w:val="0"/>
        <w:autoSpaceDN w:val="0"/>
        <w:adjustRightInd w:val="0"/>
        <w:spacing w:after="0" w:line="240" w:lineRule="auto"/>
        <w:ind w:left="360"/>
        <w:jc w:val="both"/>
        <w:rPr>
          <w:rFonts w:ascii="Arial" w:hAnsi="Arial" w:cs="Arial"/>
          <w:color w:val="000000"/>
          <w:sz w:val="20"/>
          <w:szCs w:val="20"/>
        </w:rPr>
      </w:pPr>
      <w:r>
        <w:rPr>
          <w:rFonts w:ascii="Arial" w:hAnsi="Arial" w:cs="Arial"/>
          <w:color w:val="000000"/>
          <w:sz w:val="20"/>
          <w:szCs w:val="20"/>
        </w:rPr>
        <w:t xml:space="preserve">Vázquez Rodríguez,  Fernando, </w:t>
      </w:r>
      <w:r w:rsidR="00FD7BD0">
        <w:rPr>
          <w:rFonts w:ascii="Arial" w:hAnsi="Arial" w:cs="Arial"/>
          <w:color w:val="000000"/>
          <w:sz w:val="20"/>
          <w:szCs w:val="20"/>
        </w:rPr>
        <w:t xml:space="preserve">(1992) </w:t>
      </w:r>
      <w:r w:rsidRPr="004D0C71">
        <w:rPr>
          <w:rFonts w:ascii="Arial" w:hAnsi="Arial" w:cs="Arial"/>
          <w:i/>
          <w:color w:val="000000"/>
          <w:sz w:val="20"/>
          <w:szCs w:val="20"/>
        </w:rPr>
        <w:t>Más allá del ver está el mirar</w:t>
      </w:r>
      <w:r w:rsidR="00252A91">
        <w:rPr>
          <w:rFonts w:ascii="Arial" w:hAnsi="Arial" w:cs="Arial"/>
          <w:color w:val="000000"/>
          <w:sz w:val="20"/>
          <w:szCs w:val="20"/>
        </w:rPr>
        <w:t xml:space="preserve">. Pistas para una semiótica de la mirada. </w:t>
      </w:r>
      <w:r w:rsidR="00FD7BD0">
        <w:rPr>
          <w:rFonts w:ascii="Arial" w:hAnsi="Arial" w:cs="Arial"/>
          <w:color w:val="000000"/>
          <w:sz w:val="20"/>
          <w:szCs w:val="20"/>
        </w:rPr>
        <w:t>Bogotá: Universidad ICESI.</w:t>
      </w:r>
    </w:p>
    <w:p w14:paraId="02B403DF" w14:textId="77777777" w:rsidR="004743F9" w:rsidRDefault="004743F9" w:rsidP="005E32F7">
      <w:pPr>
        <w:pStyle w:val="Prrafodelista"/>
        <w:numPr>
          <w:ilvl w:val="0"/>
          <w:numId w:val="1"/>
        </w:numPr>
        <w:autoSpaceDE w:val="0"/>
        <w:autoSpaceDN w:val="0"/>
        <w:adjustRightInd w:val="0"/>
        <w:spacing w:after="0" w:line="240" w:lineRule="auto"/>
        <w:ind w:left="360"/>
        <w:jc w:val="both"/>
        <w:rPr>
          <w:rFonts w:ascii="Arial" w:hAnsi="Arial" w:cs="Arial"/>
          <w:color w:val="000000"/>
          <w:sz w:val="20"/>
          <w:szCs w:val="20"/>
        </w:rPr>
      </w:pPr>
      <w:r w:rsidRPr="004743F9">
        <w:rPr>
          <w:rFonts w:ascii="Arial" w:hAnsi="Arial" w:cs="Arial"/>
          <w:color w:val="000000"/>
          <w:sz w:val="20"/>
          <w:szCs w:val="20"/>
        </w:rPr>
        <w:t xml:space="preserve">Zunzunegui, Santos (1989) </w:t>
      </w:r>
      <w:r w:rsidRPr="004743F9">
        <w:rPr>
          <w:rFonts w:ascii="Arial" w:hAnsi="Arial" w:cs="Arial"/>
          <w:i/>
          <w:color w:val="000000"/>
          <w:sz w:val="20"/>
          <w:szCs w:val="20"/>
        </w:rPr>
        <w:t>Pensar la imagen</w:t>
      </w:r>
      <w:r w:rsidRPr="004743F9">
        <w:rPr>
          <w:rFonts w:ascii="Arial" w:hAnsi="Arial" w:cs="Arial"/>
          <w:color w:val="000000"/>
          <w:sz w:val="20"/>
          <w:szCs w:val="20"/>
        </w:rPr>
        <w:t>. Cátedra. Madri</w:t>
      </w:r>
      <w:r w:rsidR="00531A10">
        <w:rPr>
          <w:rFonts w:ascii="Arial" w:hAnsi="Arial" w:cs="Arial"/>
          <w:color w:val="000000"/>
          <w:sz w:val="20"/>
          <w:szCs w:val="20"/>
        </w:rPr>
        <w:t>d</w:t>
      </w:r>
    </w:p>
    <w:p w14:paraId="4F0529B9" w14:textId="77777777" w:rsidR="00435236" w:rsidRDefault="00435236" w:rsidP="00435236">
      <w:pPr>
        <w:pStyle w:val="Prrafodelista"/>
        <w:autoSpaceDE w:val="0"/>
        <w:autoSpaceDN w:val="0"/>
        <w:adjustRightInd w:val="0"/>
        <w:spacing w:after="0" w:line="240" w:lineRule="auto"/>
        <w:ind w:left="360"/>
        <w:jc w:val="both"/>
        <w:rPr>
          <w:rFonts w:ascii="Arial" w:hAnsi="Arial" w:cs="Arial"/>
          <w:color w:val="000000"/>
          <w:sz w:val="20"/>
          <w:szCs w:val="20"/>
        </w:rPr>
      </w:pPr>
    </w:p>
    <w:p w14:paraId="141E8264" w14:textId="77777777" w:rsidR="005E32F7" w:rsidRPr="005E32F7" w:rsidRDefault="005E32F7" w:rsidP="005E32F7">
      <w:pPr>
        <w:pStyle w:val="Prrafodelista"/>
        <w:numPr>
          <w:ilvl w:val="0"/>
          <w:numId w:val="1"/>
        </w:numPr>
        <w:autoSpaceDE w:val="0"/>
        <w:autoSpaceDN w:val="0"/>
        <w:adjustRightInd w:val="0"/>
        <w:spacing w:after="0" w:line="240" w:lineRule="auto"/>
        <w:ind w:left="360"/>
        <w:jc w:val="both"/>
        <w:rPr>
          <w:rFonts w:ascii="Arial" w:hAnsi="Arial" w:cs="Arial"/>
          <w:color w:val="000000"/>
          <w:sz w:val="20"/>
          <w:szCs w:val="20"/>
        </w:rPr>
      </w:pPr>
      <w:r w:rsidRPr="005E32F7">
        <w:rPr>
          <w:rFonts w:ascii="Arial" w:hAnsi="Arial" w:cs="Arial"/>
          <w:color w:val="000000"/>
          <w:sz w:val="20"/>
          <w:szCs w:val="20"/>
        </w:rPr>
        <w:t>Documentos oficiales y Normativas:</w:t>
      </w:r>
    </w:p>
    <w:p w14:paraId="717CFB2F" w14:textId="77777777" w:rsidR="005E32F7" w:rsidRPr="005E32F7" w:rsidRDefault="005E32F7" w:rsidP="005E32F7">
      <w:pPr>
        <w:pStyle w:val="Prrafodelista"/>
        <w:numPr>
          <w:ilvl w:val="0"/>
          <w:numId w:val="1"/>
        </w:numPr>
        <w:autoSpaceDE w:val="0"/>
        <w:autoSpaceDN w:val="0"/>
        <w:adjustRightInd w:val="0"/>
        <w:spacing w:after="0" w:line="240" w:lineRule="auto"/>
        <w:ind w:left="360"/>
        <w:jc w:val="both"/>
        <w:rPr>
          <w:rFonts w:ascii="Arial" w:hAnsi="Arial" w:cs="Arial"/>
          <w:color w:val="000000"/>
          <w:sz w:val="20"/>
          <w:szCs w:val="20"/>
        </w:rPr>
      </w:pPr>
      <w:r w:rsidRPr="005E32F7">
        <w:rPr>
          <w:rFonts w:ascii="Arial" w:hAnsi="Arial" w:cs="Arial"/>
          <w:color w:val="000000"/>
          <w:sz w:val="20"/>
          <w:szCs w:val="20"/>
        </w:rPr>
        <w:t>Ministerio de Educación de la Nación. 2007. Ejemplos para pensar el plurigrado en las escuelas rurales. 1ª Edición. Buenos Aires.</w:t>
      </w:r>
    </w:p>
    <w:p w14:paraId="62BD3781" w14:textId="77777777" w:rsidR="005E32F7" w:rsidRPr="005E32F7" w:rsidRDefault="005E32F7" w:rsidP="005E32F7">
      <w:pPr>
        <w:pStyle w:val="Prrafodelista"/>
        <w:numPr>
          <w:ilvl w:val="0"/>
          <w:numId w:val="1"/>
        </w:numPr>
        <w:autoSpaceDE w:val="0"/>
        <w:autoSpaceDN w:val="0"/>
        <w:adjustRightInd w:val="0"/>
        <w:spacing w:after="0" w:line="240" w:lineRule="auto"/>
        <w:ind w:left="360"/>
        <w:jc w:val="both"/>
        <w:rPr>
          <w:rFonts w:ascii="Arial" w:hAnsi="Arial" w:cs="Arial"/>
          <w:color w:val="000000"/>
          <w:sz w:val="20"/>
          <w:szCs w:val="20"/>
        </w:rPr>
      </w:pPr>
      <w:r w:rsidRPr="005E32F7">
        <w:rPr>
          <w:rFonts w:ascii="Arial" w:hAnsi="Arial" w:cs="Arial"/>
          <w:color w:val="000000"/>
          <w:sz w:val="20"/>
          <w:szCs w:val="20"/>
        </w:rPr>
        <w:t>Ministerio de Educación. Gobierno de Santa Fe. 2016. NIC - Núcleos Interdisciplinarios de Contenidos. La educación en acontecimientos. Documento de desarrollo curricular para la educación primaria y secundaria.</w:t>
      </w:r>
    </w:p>
    <w:p w14:paraId="10072C67" w14:textId="77777777" w:rsidR="0017121F" w:rsidRPr="005E32F7" w:rsidRDefault="0017121F" w:rsidP="005E32F7">
      <w:pPr>
        <w:jc w:val="both"/>
        <w:rPr>
          <w:rFonts w:ascii="Arial" w:hAnsi="Arial" w:cs="Arial"/>
          <w:sz w:val="20"/>
          <w:szCs w:val="20"/>
        </w:rPr>
      </w:pPr>
    </w:p>
    <w:sectPr w:rsidR="0017121F" w:rsidRPr="005E32F7" w:rsidSect="00F407C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01883" w14:textId="77777777" w:rsidR="008E2AE4" w:rsidRDefault="008E2AE4" w:rsidP="001F1242">
      <w:pPr>
        <w:spacing w:after="0" w:line="240" w:lineRule="auto"/>
      </w:pPr>
      <w:r>
        <w:separator/>
      </w:r>
    </w:p>
  </w:endnote>
  <w:endnote w:type="continuationSeparator" w:id="0">
    <w:p w14:paraId="3B533C52" w14:textId="77777777" w:rsidR="008E2AE4" w:rsidRDefault="008E2AE4" w:rsidP="001F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altName w:val="Segoe U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85825" w14:textId="77777777" w:rsidR="008E2AE4" w:rsidRDefault="008E2AE4" w:rsidP="001F1242">
      <w:pPr>
        <w:spacing w:after="0" w:line="240" w:lineRule="auto"/>
      </w:pPr>
      <w:r>
        <w:separator/>
      </w:r>
    </w:p>
  </w:footnote>
  <w:footnote w:type="continuationSeparator" w:id="0">
    <w:p w14:paraId="06B8B28A" w14:textId="77777777" w:rsidR="008E2AE4" w:rsidRDefault="008E2AE4" w:rsidP="001F1242">
      <w:pPr>
        <w:spacing w:after="0" w:line="240" w:lineRule="auto"/>
      </w:pPr>
      <w:r>
        <w:continuationSeparator/>
      </w:r>
    </w:p>
  </w:footnote>
  <w:footnote w:id="1">
    <w:p w14:paraId="74ED13BD" w14:textId="77777777" w:rsidR="00BA3A99" w:rsidRDefault="00BA3A99">
      <w:pPr>
        <w:pStyle w:val="Textonotapie"/>
      </w:pPr>
      <w:r>
        <w:rPr>
          <w:rStyle w:val="Refdenotaalpie"/>
        </w:rPr>
        <w:footnoteRef/>
      </w:r>
      <w:r>
        <w:t xml:space="preserve"> Ministerio Educación Provincia Santa Fe. 2015. Diseño Curricular Profesorado de Educación Secundaria en Biología</w:t>
      </w:r>
    </w:p>
  </w:footnote>
  <w:footnote w:id="2">
    <w:p w14:paraId="461B3C09" w14:textId="77777777" w:rsidR="00D23C68" w:rsidRDefault="00D23C68">
      <w:pPr>
        <w:pStyle w:val="Textonotapie"/>
      </w:pPr>
      <w:r>
        <w:rPr>
          <w:rStyle w:val="Refdenotaalpie"/>
        </w:rPr>
        <w:footnoteRef/>
      </w:r>
      <w:r>
        <w:t xml:space="preserve"> </w:t>
      </w:r>
      <w:r w:rsidRPr="00D0354E">
        <w:rPr>
          <w:rFonts w:ascii="Arial" w:hAnsi="Arial" w:cs="Arial"/>
        </w:rPr>
        <w:t>Intel. Educar para el Futuro. Buenos Aire: Fundación Evolución.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F1E1C" w14:textId="77777777" w:rsidR="00820219" w:rsidRPr="00820219" w:rsidRDefault="00820219" w:rsidP="00820219">
    <w:pPr>
      <w:spacing w:after="0" w:line="240" w:lineRule="auto"/>
      <w:ind w:left="3540"/>
      <w:contextualSpacing/>
      <w:jc w:val="center"/>
      <w:rPr>
        <w:rFonts w:ascii="Century Gothic" w:hAnsi="Century Gothic" w:cs="Times New Roman"/>
        <w:b/>
        <w:i/>
        <w:sz w:val="24"/>
        <w:szCs w:val="24"/>
        <w:lang w:val="es-ES" w:eastAsia="es-ES"/>
      </w:rPr>
    </w:pPr>
    <w:r w:rsidRPr="00820219">
      <w:rPr>
        <w:b/>
        <w:noProof/>
        <w:u w:val="single"/>
      </w:rPr>
      <w:drawing>
        <wp:anchor distT="0" distB="0" distL="114300" distR="114300" simplePos="0" relativeHeight="251659264" behindDoc="0" locked="0" layoutInCell="1" allowOverlap="1" wp14:anchorId="1B0613EA" wp14:editId="5336B5E6">
          <wp:simplePos x="0" y="0"/>
          <wp:positionH relativeFrom="margin">
            <wp:posOffset>109855</wp:posOffset>
          </wp:positionH>
          <wp:positionV relativeFrom="margin">
            <wp:posOffset>-700405</wp:posOffset>
          </wp:positionV>
          <wp:extent cx="1049655" cy="528955"/>
          <wp:effectExtent l="0" t="0" r="0" b="0"/>
          <wp:wrapSquare wrapText="bothSides"/>
          <wp:docPr id="1" name="Imagen 1" descr="C:\Users\Flavia Lorena\Pictures\LOGO INSTIT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avia Lorena\Pictures\LOGO INSTITUT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1007" b="31628"/>
                  <a:stretch/>
                </pic:blipFill>
                <pic:spPr bwMode="auto">
                  <a:xfrm>
                    <a:off x="0" y="0"/>
                    <a:ext cx="1049655" cy="5289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entury Gothic" w:hAnsi="Century Gothic" w:cs="Times New Roman"/>
        <w:b/>
        <w:i/>
        <w:sz w:val="24"/>
        <w:szCs w:val="24"/>
        <w:lang w:val="es-ES" w:eastAsia="es-ES"/>
      </w:rPr>
      <w:t xml:space="preserve">              </w:t>
    </w:r>
    <w:r w:rsidRPr="00820219">
      <w:rPr>
        <w:rFonts w:ascii="Century Gothic" w:hAnsi="Century Gothic" w:cs="Times New Roman"/>
        <w:b/>
        <w:i/>
        <w:sz w:val="24"/>
        <w:szCs w:val="24"/>
        <w:lang w:val="es-ES" w:eastAsia="es-ES"/>
      </w:rPr>
      <w:t>Instituto de Educación Superior  Nº 7</w:t>
    </w:r>
  </w:p>
  <w:p w14:paraId="13B2EEB8" w14:textId="77777777" w:rsidR="00820219" w:rsidRPr="00820219" w:rsidRDefault="00820219" w:rsidP="00820219">
    <w:pPr>
      <w:tabs>
        <w:tab w:val="left" w:pos="1980"/>
        <w:tab w:val="center" w:pos="4252"/>
      </w:tabs>
      <w:spacing w:after="0" w:line="240" w:lineRule="auto"/>
      <w:contextualSpacing/>
      <w:rPr>
        <w:rFonts w:ascii="Century Gothic" w:hAnsi="Century Gothic" w:cs="Times New Roman"/>
        <w:b/>
        <w:i/>
        <w:sz w:val="24"/>
        <w:szCs w:val="24"/>
        <w:lang w:val="es-ES" w:eastAsia="es-ES"/>
      </w:rPr>
    </w:pPr>
    <w:r w:rsidRPr="00820219">
      <w:rPr>
        <w:rFonts w:ascii="Century Gothic" w:hAnsi="Century Gothic" w:cs="Times New Roman"/>
        <w:b/>
        <w:i/>
        <w:sz w:val="24"/>
        <w:szCs w:val="24"/>
        <w:lang w:val="es-ES" w:eastAsia="es-ES"/>
      </w:rPr>
      <w:tab/>
      <w:t xml:space="preserve">  </w:t>
    </w:r>
    <w:r>
      <w:rPr>
        <w:rFonts w:ascii="Century Gothic" w:hAnsi="Century Gothic" w:cs="Times New Roman"/>
        <w:b/>
        <w:i/>
        <w:sz w:val="24"/>
        <w:szCs w:val="24"/>
        <w:lang w:val="es-ES" w:eastAsia="es-ES"/>
      </w:rPr>
      <w:t xml:space="preserve">                                                       </w:t>
    </w:r>
    <w:r w:rsidRPr="00820219">
      <w:rPr>
        <w:rFonts w:ascii="Century Gothic" w:hAnsi="Century Gothic" w:cs="Times New Roman"/>
        <w:b/>
        <w:i/>
        <w:sz w:val="24"/>
        <w:szCs w:val="24"/>
        <w:lang w:val="es-ES" w:eastAsia="es-ES"/>
      </w:rPr>
      <w:t xml:space="preserve"> Brigadier Estanislao López</w:t>
    </w:r>
  </w:p>
  <w:p w14:paraId="527CB474" w14:textId="77777777" w:rsidR="002D7F2B" w:rsidRDefault="002D7F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810E6"/>
    <w:multiLevelType w:val="hybridMultilevel"/>
    <w:tmpl w:val="FBCEBB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87432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7BC"/>
    <w:rsid w:val="00034E81"/>
    <w:rsid w:val="00120B7F"/>
    <w:rsid w:val="00156ADD"/>
    <w:rsid w:val="00164696"/>
    <w:rsid w:val="0017121F"/>
    <w:rsid w:val="001B1214"/>
    <w:rsid w:val="001F1242"/>
    <w:rsid w:val="00234C33"/>
    <w:rsid w:val="00252A91"/>
    <w:rsid w:val="0027157C"/>
    <w:rsid w:val="00294C7F"/>
    <w:rsid w:val="002B642D"/>
    <w:rsid w:val="002D7F2B"/>
    <w:rsid w:val="00303E4F"/>
    <w:rsid w:val="003A1B31"/>
    <w:rsid w:val="003A4A32"/>
    <w:rsid w:val="00435236"/>
    <w:rsid w:val="00444E30"/>
    <w:rsid w:val="00463F6B"/>
    <w:rsid w:val="00466253"/>
    <w:rsid w:val="004743F9"/>
    <w:rsid w:val="004B4DB6"/>
    <w:rsid w:val="004D0C71"/>
    <w:rsid w:val="004E7E43"/>
    <w:rsid w:val="004F4F9B"/>
    <w:rsid w:val="00531A10"/>
    <w:rsid w:val="00531BC7"/>
    <w:rsid w:val="0055211C"/>
    <w:rsid w:val="005621B8"/>
    <w:rsid w:val="00567144"/>
    <w:rsid w:val="005D2F6B"/>
    <w:rsid w:val="005E32F7"/>
    <w:rsid w:val="006E2206"/>
    <w:rsid w:val="00741F60"/>
    <w:rsid w:val="007B7877"/>
    <w:rsid w:val="007C6AFD"/>
    <w:rsid w:val="007E273E"/>
    <w:rsid w:val="00811705"/>
    <w:rsid w:val="00820219"/>
    <w:rsid w:val="008369AB"/>
    <w:rsid w:val="008C14F3"/>
    <w:rsid w:val="008D3C45"/>
    <w:rsid w:val="008E2AE4"/>
    <w:rsid w:val="00912B35"/>
    <w:rsid w:val="00921EDE"/>
    <w:rsid w:val="0094599E"/>
    <w:rsid w:val="009A038F"/>
    <w:rsid w:val="009C65DE"/>
    <w:rsid w:val="00A575AD"/>
    <w:rsid w:val="00A66075"/>
    <w:rsid w:val="00A94420"/>
    <w:rsid w:val="00AD750A"/>
    <w:rsid w:val="00B24037"/>
    <w:rsid w:val="00B7062D"/>
    <w:rsid w:val="00B83DD0"/>
    <w:rsid w:val="00BA3A99"/>
    <w:rsid w:val="00BA57BC"/>
    <w:rsid w:val="00BE4F99"/>
    <w:rsid w:val="00C7254F"/>
    <w:rsid w:val="00CB1ACD"/>
    <w:rsid w:val="00CD1247"/>
    <w:rsid w:val="00D23C68"/>
    <w:rsid w:val="00DC1E34"/>
    <w:rsid w:val="00DE641A"/>
    <w:rsid w:val="00EC3A19"/>
    <w:rsid w:val="00ED4221"/>
    <w:rsid w:val="00F407C7"/>
    <w:rsid w:val="00F45CDA"/>
    <w:rsid w:val="00FD7BD0"/>
    <w:rsid w:val="00FF4C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1ACB"/>
  <w15:docId w15:val="{64099C19-D7AD-4D2B-A84C-5099D65A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F124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1242"/>
    <w:rPr>
      <w:sz w:val="20"/>
      <w:szCs w:val="20"/>
    </w:rPr>
  </w:style>
  <w:style w:type="character" w:styleId="Refdenotaalpie">
    <w:name w:val="footnote reference"/>
    <w:basedOn w:val="Fuentedeprrafopredeter"/>
    <w:uiPriority w:val="99"/>
    <w:semiHidden/>
    <w:unhideWhenUsed/>
    <w:rsid w:val="001F1242"/>
    <w:rPr>
      <w:vertAlign w:val="superscript"/>
    </w:rPr>
  </w:style>
  <w:style w:type="paragraph" w:styleId="NormalWeb">
    <w:name w:val="Normal (Web)"/>
    <w:basedOn w:val="Normal"/>
    <w:uiPriority w:val="99"/>
    <w:semiHidden/>
    <w:unhideWhenUsed/>
    <w:rsid w:val="007C6AFD"/>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2D7F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7F2B"/>
  </w:style>
  <w:style w:type="paragraph" w:styleId="Piedepgina">
    <w:name w:val="footer"/>
    <w:basedOn w:val="Normal"/>
    <w:link w:val="PiedepginaCar"/>
    <w:uiPriority w:val="99"/>
    <w:unhideWhenUsed/>
    <w:rsid w:val="002D7F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7F2B"/>
  </w:style>
  <w:style w:type="paragraph" w:styleId="Prrafodelista">
    <w:name w:val="List Paragraph"/>
    <w:basedOn w:val="Normal"/>
    <w:uiPriority w:val="34"/>
    <w:qFormat/>
    <w:rsid w:val="005E32F7"/>
    <w:pPr>
      <w:ind w:left="720"/>
      <w:contextualSpacing/>
    </w:pPr>
  </w:style>
  <w:style w:type="character" w:customStyle="1" w:styleId="a">
    <w:name w:val="a"/>
    <w:basedOn w:val="Fuentedeprrafopredeter"/>
    <w:rsid w:val="00CB1ACD"/>
  </w:style>
  <w:style w:type="character" w:customStyle="1" w:styleId="l">
    <w:name w:val="l"/>
    <w:basedOn w:val="Fuentedeprrafopredeter"/>
    <w:rsid w:val="00CB1ACD"/>
  </w:style>
  <w:style w:type="paragraph" w:styleId="Textodeglobo">
    <w:name w:val="Balloon Text"/>
    <w:basedOn w:val="Normal"/>
    <w:link w:val="TextodegloboCar"/>
    <w:uiPriority w:val="99"/>
    <w:semiHidden/>
    <w:unhideWhenUsed/>
    <w:rsid w:val="00CB1A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1A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9965">
      <w:bodyDiv w:val="1"/>
      <w:marLeft w:val="0"/>
      <w:marRight w:val="0"/>
      <w:marTop w:val="0"/>
      <w:marBottom w:val="0"/>
      <w:divBdr>
        <w:top w:val="none" w:sz="0" w:space="0" w:color="auto"/>
        <w:left w:val="none" w:sz="0" w:space="0" w:color="auto"/>
        <w:bottom w:val="none" w:sz="0" w:space="0" w:color="auto"/>
        <w:right w:val="none" w:sz="0" w:space="0" w:color="auto"/>
      </w:divBdr>
    </w:div>
    <w:div w:id="688986818">
      <w:bodyDiv w:val="1"/>
      <w:marLeft w:val="0"/>
      <w:marRight w:val="0"/>
      <w:marTop w:val="0"/>
      <w:marBottom w:val="0"/>
      <w:divBdr>
        <w:top w:val="none" w:sz="0" w:space="0" w:color="auto"/>
        <w:left w:val="none" w:sz="0" w:space="0" w:color="auto"/>
        <w:bottom w:val="none" w:sz="0" w:space="0" w:color="auto"/>
        <w:right w:val="none" w:sz="0" w:space="0" w:color="auto"/>
      </w:divBdr>
    </w:div>
    <w:div w:id="1549419086">
      <w:bodyDiv w:val="1"/>
      <w:marLeft w:val="0"/>
      <w:marRight w:val="0"/>
      <w:marTop w:val="0"/>
      <w:marBottom w:val="0"/>
      <w:divBdr>
        <w:top w:val="none" w:sz="0" w:space="0" w:color="auto"/>
        <w:left w:val="none" w:sz="0" w:space="0" w:color="auto"/>
        <w:bottom w:val="none" w:sz="0" w:space="0" w:color="auto"/>
        <w:right w:val="none" w:sz="0" w:space="0" w:color="auto"/>
      </w:divBdr>
    </w:div>
    <w:div w:id="1570458426">
      <w:bodyDiv w:val="1"/>
      <w:marLeft w:val="0"/>
      <w:marRight w:val="0"/>
      <w:marTop w:val="0"/>
      <w:marBottom w:val="0"/>
      <w:divBdr>
        <w:top w:val="none" w:sz="0" w:space="0" w:color="auto"/>
        <w:left w:val="none" w:sz="0" w:space="0" w:color="auto"/>
        <w:bottom w:val="none" w:sz="0" w:space="0" w:color="auto"/>
        <w:right w:val="none" w:sz="0" w:space="0" w:color="auto"/>
      </w:divBdr>
      <w:divsChild>
        <w:div w:id="18940763">
          <w:marLeft w:val="0"/>
          <w:marRight w:val="0"/>
          <w:marTop w:val="0"/>
          <w:marBottom w:val="0"/>
          <w:divBdr>
            <w:top w:val="none" w:sz="0" w:space="0" w:color="auto"/>
            <w:left w:val="none" w:sz="0" w:space="0" w:color="auto"/>
            <w:bottom w:val="none" w:sz="0" w:space="0" w:color="auto"/>
            <w:right w:val="none" w:sz="0" w:space="0" w:color="auto"/>
          </w:divBdr>
          <w:divsChild>
            <w:div w:id="862978625">
              <w:marLeft w:val="0"/>
              <w:marRight w:val="0"/>
              <w:marTop w:val="0"/>
              <w:marBottom w:val="0"/>
              <w:divBdr>
                <w:top w:val="none" w:sz="0" w:space="0" w:color="auto"/>
                <w:left w:val="none" w:sz="0" w:space="0" w:color="auto"/>
                <w:bottom w:val="none" w:sz="0" w:space="0" w:color="auto"/>
                <w:right w:val="none" w:sz="0" w:space="0" w:color="auto"/>
              </w:divBdr>
              <w:divsChild>
                <w:div w:id="13967136">
                  <w:marLeft w:val="0"/>
                  <w:marRight w:val="0"/>
                  <w:marTop w:val="0"/>
                  <w:marBottom w:val="0"/>
                  <w:divBdr>
                    <w:top w:val="none" w:sz="0" w:space="0" w:color="auto"/>
                    <w:left w:val="none" w:sz="0" w:space="0" w:color="auto"/>
                    <w:bottom w:val="none" w:sz="0" w:space="0" w:color="auto"/>
                    <w:right w:val="none" w:sz="0" w:space="0" w:color="auto"/>
                  </w:divBdr>
                </w:div>
                <w:div w:id="422653367">
                  <w:marLeft w:val="0"/>
                  <w:marRight w:val="0"/>
                  <w:marTop w:val="0"/>
                  <w:marBottom w:val="0"/>
                  <w:divBdr>
                    <w:top w:val="none" w:sz="0" w:space="0" w:color="auto"/>
                    <w:left w:val="none" w:sz="0" w:space="0" w:color="auto"/>
                    <w:bottom w:val="none" w:sz="0" w:space="0" w:color="auto"/>
                    <w:right w:val="none" w:sz="0" w:space="0" w:color="auto"/>
                  </w:divBdr>
                </w:div>
                <w:div w:id="1718897877">
                  <w:marLeft w:val="0"/>
                  <w:marRight w:val="0"/>
                  <w:marTop w:val="0"/>
                  <w:marBottom w:val="0"/>
                  <w:divBdr>
                    <w:top w:val="none" w:sz="0" w:space="0" w:color="auto"/>
                    <w:left w:val="none" w:sz="0" w:space="0" w:color="auto"/>
                    <w:bottom w:val="none" w:sz="0" w:space="0" w:color="auto"/>
                    <w:right w:val="none" w:sz="0" w:space="0" w:color="auto"/>
                  </w:divBdr>
                </w:div>
                <w:div w:id="811367598">
                  <w:marLeft w:val="0"/>
                  <w:marRight w:val="0"/>
                  <w:marTop w:val="0"/>
                  <w:marBottom w:val="0"/>
                  <w:divBdr>
                    <w:top w:val="none" w:sz="0" w:space="0" w:color="auto"/>
                    <w:left w:val="none" w:sz="0" w:space="0" w:color="auto"/>
                    <w:bottom w:val="none" w:sz="0" w:space="0" w:color="auto"/>
                    <w:right w:val="none" w:sz="0" w:space="0" w:color="auto"/>
                  </w:divBdr>
                </w:div>
                <w:div w:id="99649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8589">
          <w:marLeft w:val="0"/>
          <w:marRight w:val="0"/>
          <w:marTop w:val="0"/>
          <w:marBottom w:val="0"/>
          <w:divBdr>
            <w:top w:val="none" w:sz="0" w:space="0" w:color="auto"/>
            <w:left w:val="none" w:sz="0" w:space="0" w:color="auto"/>
            <w:bottom w:val="none" w:sz="0" w:space="0" w:color="auto"/>
            <w:right w:val="none" w:sz="0" w:space="0" w:color="auto"/>
          </w:divBdr>
          <w:divsChild>
            <w:div w:id="13260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78673">
      <w:bodyDiv w:val="1"/>
      <w:marLeft w:val="0"/>
      <w:marRight w:val="0"/>
      <w:marTop w:val="0"/>
      <w:marBottom w:val="0"/>
      <w:divBdr>
        <w:top w:val="none" w:sz="0" w:space="0" w:color="auto"/>
        <w:left w:val="none" w:sz="0" w:space="0" w:color="auto"/>
        <w:bottom w:val="none" w:sz="0" w:space="0" w:color="auto"/>
        <w:right w:val="none" w:sz="0" w:space="0" w:color="auto"/>
      </w:divBdr>
      <w:divsChild>
        <w:div w:id="1970552588">
          <w:marLeft w:val="0"/>
          <w:marRight w:val="0"/>
          <w:marTop w:val="0"/>
          <w:marBottom w:val="0"/>
          <w:divBdr>
            <w:top w:val="none" w:sz="0" w:space="0" w:color="auto"/>
            <w:left w:val="none" w:sz="0" w:space="0" w:color="auto"/>
            <w:bottom w:val="none" w:sz="0" w:space="0" w:color="auto"/>
            <w:right w:val="none" w:sz="0" w:space="0" w:color="auto"/>
          </w:divBdr>
          <w:divsChild>
            <w:div w:id="1753089091">
              <w:marLeft w:val="0"/>
              <w:marRight w:val="0"/>
              <w:marTop w:val="0"/>
              <w:marBottom w:val="0"/>
              <w:divBdr>
                <w:top w:val="none" w:sz="0" w:space="0" w:color="auto"/>
                <w:left w:val="none" w:sz="0" w:space="0" w:color="auto"/>
                <w:bottom w:val="none" w:sz="0" w:space="0" w:color="auto"/>
                <w:right w:val="none" w:sz="0" w:space="0" w:color="auto"/>
              </w:divBdr>
              <w:divsChild>
                <w:div w:id="1157847096">
                  <w:marLeft w:val="0"/>
                  <w:marRight w:val="0"/>
                  <w:marTop w:val="0"/>
                  <w:marBottom w:val="0"/>
                  <w:divBdr>
                    <w:top w:val="none" w:sz="0" w:space="0" w:color="auto"/>
                    <w:left w:val="none" w:sz="0" w:space="0" w:color="auto"/>
                    <w:bottom w:val="none" w:sz="0" w:space="0" w:color="auto"/>
                    <w:right w:val="none" w:sz="0" w:space="0" w:color="auto"/>
                  </w:divBdr>
                </w:div>
                <w:div w:id="2094084743">
                  <w:marLeft w:val="0"/>
                  <w:marRight w:val="0"/>
                  <w:marTop w:val="0"/>
                  <w:marBottom w:val="0"/>
                  <w:divBdr>
                    <w:top w:val="none" w:sz="0" w:space="0" w:color="auto"/>
                    <w:left w:val="none" w:sz="0" w:space="0" w:color="auto"/>
                    <w:bottom w:val="none" w:sz="0" w:space="0" w:color="auto"/>
                    <w:right w:val="none" w:sz="0" w:space="0" w:color="auto"/>
                  </w:divBdr>
                </w:div>
                <w:div w:id="2047371696">
                  <w:marLeft w:val="0"/>
                  <w:marRight w:val="0"/>
                  <w:marTop w:val="0"/>
                  <w:marBottom w:val="0"/>
                  <w:divBdr>
                    <w:top w:val="none" w:sz="0" w:space="0" w:color="auto"/>
                    <w:left w:val="none" w:sz="0" w:space="0" w:color="auto"/>
                    <w:bottom w:val="none" w:sz="0" w:space="0" w:color="auto"/>
                    <w:right w:val="none" w:sz="0" w:space="0" w:color="auto"/>
                  </w:divBdr>
                </w:div>
                <w:div w:id="562644597">
                  <w:marLeft w:val="0"/>
                  <w:marRight w:val="0"/>
                  <w:marTop w:val="0"/>
                  <w:marBottom w:val="0"/>
                  <w:divBdr>
                    <w:top w:val="none" w:sz="0" w:space="0" w:color="auto"/>
                    <w:left w:val="none" w:sz="0" w:space="0" w:color="auto"/>
                    <w:bottom w:val="none" w:sz="0" w:space="0" w:color="auto"/>
                    <w:right w:val="none" w:sz="0" w:space="0" w:color="auto"/>
                  </w:divBdr>
                </w:div>
                <w:div w:id="21758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75914">
          <w:marLeft w:val="0"/>
          <w:marRight w:val="0"/>
          <w:marTop w:val="0"/>
          <w:marBottom w:val="0"/>
          <w:divBdr>
            <w:top w:val="none" w:sz="0" w:space="0" w:color="auto"/>
            <w:left w:val="none" w:sz="0" w:space="0" w:color="auto"/>
            <w:bottom w:val="none" w:sz="0" w:space="0" w:color="auto"/>
            <w:right w:val="none" w:sz="0" w:space="0" w:color="auto"/>
          </w:divBdr>
          <w:divsChild>
            <w:div w:id="99217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53B234-2B52-4EB4-A08E-26D1F70EB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3022</Words>
  <Characters>16622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Usuario</cp:lastModifiedBy>
  <cp:revision>2</cp:revision>
  <dcterms:created xsi:type="dcterms:W3CDTF">2023-05-15T18:48:00Z</dcterms:created>
  <dcterms:modified xsi:type="dcterms:W3CDTF">2023-05-15T18:48:00Z</dcterms:modified>
</cp:coreProperties>
</file>