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6" w:rsidRDefault="00F00DA7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AR"/>
        </w:rPr>
        <w:t xml:space="preserve">IES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Nro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7</w:t>
      </w: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Carrera de Artes Visuales en Producción</w:t>
      </w: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2do año-</w:t>
      </w: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Taller: Producción en el Espacio-Cerámica II-3hs.</w:t>
      </w: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Docente: María Alejandra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Famá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FUNDAMENTACIÓN:</w:t>
      </w: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Las Artes Visuales como creadoras de universos simbólicos, posibilitan expresar, comunicar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recepcionar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mundos internos, interpretando diversas visiones del mundo compartido como forma de entender la realidad y de generar innovaciones. En el marco de la cultura contemporánea se producen rupturas formales y conceptuales, las que generan nuevas experiencias de producción, apreciación e interpretación.</w:t>
      </w:r>
    </w:p>
    <w:p w:rsidR="00F00DA7" w:rsidRDefault="00F00DA7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arte debe constituirse en un proceso dinámico que les permita a los estudiantes contemplar e interactuar con el mundo y la realidad que los circunda, percibiéndolo</w:t>
      </w:r>
      <w:r w:rsidR="00392E83">
        <w:rPr>
          <w:rFonts w:ascii="Arial" w:hAnsi="Arial" w:cs="Arial"/>
          <w:sz w:val="28"/>
          <w:szCs w:val="28"/>
          <w:lang w:val="es-AR"/>
        </w:rPr>
        <w:t xml:space="preserve"> y apropiándose de una manera particular.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este proceso se involucra lo sensorial, lo emocional, lo afectivo y lo intelectual de cada uno que se manifiesta a través de los lenguajes simbólicos particulares.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PROPÓSITOS: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*Afianzar los procedimientos propios de la cerámica.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*Adecuar los materiales y herramientas a las necesidades expresivas.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*Explorar las posibilidades que brindan los diferentes esmaltes cerámicos.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OBJETIVOS: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*Experimentar con el modelado y coloreado de las piezas cerámicas con los diferentes procedimientos para ello.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*Construir piezas que técnicamente puedan ser decoradas y pasadas por diferentes técnicas de esmaltado.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*Incorporar a la producción las posibilidades descubiertas mediante la exploración sensorial en materiales.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CONTENIDOS:</w:t>
      </w:r>
    </w:p>
    <w:p w:rsidR="00392E83" w:rsidRDefault="00392E8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*La pieza cerámica-bizcocho</w:t>
      </w:r>
      <w:r w:rsidR="0028566B">
        <w:rPr>
          <w:rFonts w:ascii="Arial" w:hAnsi="Arial" w:cs="Arial"/>
          <w:sz w:val="28"/>
          <w:szCs w:val="28"/>
          <w:lang w:val="es-AR"/>
        </w:rPr>
        <w:t>.</w:t>
      </w:r>
    </w:p>
    <w:p w:rsidR="0028566B" w:rsidRDefault="0028566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*El bizcocho y sus formas de esmaltado.</w:t>
      </w:r>
    </w:p>
    <w:p w:rsidR="0028566B" w:rsidRDefault="0028566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*El engobe, los esmaltes, los óxidos.</w:t>
      </w:r>
    </w:p>
    <w:p w:rsidR="0028566B" w:rsidRDefault="0028566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*Aspectos morfológicos de la construcción de la pieza.</w:t>
      </w:r>
    </w:p>
    <w:p w:rsidR="0028566B" w:rsidRDefault="0028566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ESTRATEGIAS METODOLÓGICAS:</w:t>
      </w:r>
    </w:p>
    <w:p w:rsidR="0028566B" w:rsidRDefault="0028566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*Videos informativos.</w:t>
      </w:r>
    </w:p>
    <w:p w:rsidR="0028566B" w:rsidRDefault="0028566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*Trabajos individuales.</w:t>
      </w:r>
    </w:p>
    <w:p w:rsidR="0028566B" w:rsidRDefault="0028566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*Técnicas de esmaltes.</w:t>
      </w:r>
    </w:p>
    <w:p w:rsidR="00BA7AEB" w:rsidRDefault="00BA7AE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*Cocimiento de piezas.</w:t>
      </w:r>
      <w:r w:rsidRPr="00BA7AEB">
        <w:rPr>
          <w:rFonts w:ascii="Arial" w:hAnsi="Arial" w:cs="Arial"/>
          <w:sz w:val="28"/>
          <w:szCs w:val="28"/>
          <w:lang w:val="es-AR"/>
        </w:rPr>
        <w:t xml:space="preserve"> </w:t>
      </w:r>
      <w:r>
        <w:rPr>
          <w:rFonts w:ascii="Arial" w:hAnsi="Arial" w:cs="Arial"/>
          <w:sz w:val="28"/>
          <w:szCs w:val="28"/>
          <w:lang w:val="es-AR"/>
        </w:rPr>
        <w:t>*Cuerda seca.</w:t>
      </w:r>
    </w:p>
    <w:p w:rsidR="00726E44" w:rsidRDefault="00726E44" w:rsidP="00726E4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EVALUACIÓN:</w:t>
      </w:r>
    </w:p>
    <w:p w:rsidR="00726E44" w:rsidRDefault="00726E44" w:rsidP="00726E4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Constante. Individualizada.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Sumativa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726E44" w:rsidRDefault="00726E44" w:rsidP="00726E4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CRITERIOS DE EVALUACIÓN:</w:t>
      </w:r>
    </w:p>
    <w:p w:rsidR="00726E44" w:rsidRDefault="00726E44" w:rsidP="00726E4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*Comprensión y relación de los conceptos de la materia. Presentación de trabajos en tiempo y forma. Actitud participativa. Creatividad.</w:t>
      </w:r>
    </w:p>
    <w:p w:rsidR="00726E44" w:rsidRDefault="00726E44" w:rsidP="00726E4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Respeto por las producciones propias y de sus pares. Colaboración en las tareas de limpieza del lugar.</w:t>
      </w:r>
    </w:p>
    <w:p w:rsidR="00BA7AEB" w:rsidRDefault="00726E44" w:rsidP="00726E44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BIBLIOGRAFÍA</w:t>
      </w:r>
      <w:r w:rsidR="00BA7AEB">
        <w:rPr>
          <w:rFonts w:ascii="Arial" w:hAnsi="Arial" w:cs="Arial"/>
          <w:sz w:val="28"/>
          <w:szCs w:val="28"/>
          <w:lang w:val="es-AR"/>
        </w:rPr>
        <w:t>:</w:t>
      </w:r>
    </w:p>
    <w:p w:rsidR="00BA7AEB" w:rsidRDefault="00BA7AE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Modelado, Joaquim Chavarría, editorial LA ISLA.</w:t>
      </w:r>
    </w:p>
    <w:p w:rsidR="00BA7AEB" w:rsidRDefault="00BA7AEB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Cerámica a mano,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Elsbeth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S. Woody, editorial CEAC.</w:t>
      </w:r>
    </w:p>
    <w:p w:rsidR="00BA7AEB" w:rsidRDefault="00BA7AEB">
      <w:pPr>
        <w:rPr>
          <w:rFonts w:ascii="Arial" w:hAnsi="Arial" w:cs="Arial"/>
          <w:sz w:val="28"/>
          <w:szCs w:val="28"/>
          <w:lang w:val="es-AR"/>
        </w:rPr>
      </w:pPr>
    </w:p>
    <w:p w:rsidR="00BA7AEB" w:rsidRDefault="00BA7AEB">
      <w:pPr>
        <w:rPr>
          <w:rFonts w:ascii="Arial" w:hAnsi="Arial" w:cs="Arial"/>
          <w:sz w:val="28"/>
          <w:szCs w:val="28"/>
          <w:lang w:val="es-AR"/>
        </w:rPr>
      </w:pPr>
    </w:p>
    <w:p w:rsidR="00F00DA7" w:rsidRPr="00F00DA7" w:rsidRDefault="00F00DA7">
      <w:pPr>
        <w:rPr>
          <w:rFonts w:ascii="Arial" w:hAnsi="Arial" w:cs="Arial"/>
          <w:sz w:val="28"/>
          <w:szCs w:val="28"/>
          <w:lang w:val="es-AR"/>
        </w:rPr>
      </w:pPr>
    </w:p>
    <w:sectPr w:rsidR="00F00DA7" w:rsidRPr="00F0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9"/>
    <w:rsid w:val="0028566B"/>
    <w:rsid w:val="002E6F7E"/>
    <w:rsid w:val="00392E83"/>
    <w:rsid w:val="00726E44"/>
    <w:rsid w:val="00BA7AEB"/>
    <w:rsid w:val="00BF3966"/>
    <w:rsid w:val="00F00DA7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2018-05-03T14:39:00Z</dcterms:created>
  <dcterms:modified xsi:type="dcterms:W3CDTF">2018-05-03T14:39:00Z</dcterms:modified>
</cp:coreProperties>
</file>