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B3" w:rsidRPr="00A02B46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23C2CF4" wp14:editId="19955240">
            <wp:simplePos x="0" y="0"/>
            <wp:positionH relativeFrom="margin">
              <wp:posOffset>5140325</wp:posOffset>
            </wp:positionH>
            <wp:positionV relativeFrom="margin">
              <wp:posOffset>-619125</wp:posOffset>
            </wp:positionV>
            <wp:extent cx="935990" cy="935990"/>
            <wp:effectExtent l="0" t="0" r="0" b="0"/>
            <wp:wrapSquare wrapText="bothSides"/>
            <wp:docPr id="1" name="Imagen 1" descr="https://scontent-eze1-1.xx.fbcdn.net/v/t1.0-1/p200x200/13533137_1379670908726511_2259940618186695054_n.jpg?oh=dbfe6d128edfb4cede5e8b9527b09973&amp;oe=5970C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eze1-1.xx.fbcdn.net/v/t1.0-1/p200x200/13533137_1379670908726511_2259940618186695054_n.jpg?oh=dbfe6d128edfb4cede5e8b9527b09973&amp;oe=5970C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B46">
        <w:rPr>
          <w:rFonts w:ascii="Times New Roman" w:eastAsia="Times New Roman" w:hAnsi="Times New Roman" w:cs="Times New Roman"/>
          <w:lang w:val="es-ES" w:eastAsia="es-ES"/>
        </w:rPr>
        <w:t>INSTITUTO DE EDUCACIÓN SUPERIOR Nº 7.</w:t>
      </w:r>
      <w:r w:rsidRPr="00A33229">
        <w:rPr>
          <w:noProof/>
          <w:lang w:eastAsia="es-AR"/>
        </w:rPr>
        <w:t xml:space="preserve"> </w:t>
      </w:r>
    </w:p>
    <w:p w:rsidR="00026CB3" w:rsidRPr="00A02B46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PROFESORADO: </w:t>
      </w:r>
      <w:r w:rsidRPr="00C80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ES"/>
        </w:rPr>
        <w:t>Artes Visuales</w:t>
      </w:r>
      <w:r w:rsidRPr="00C8039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 Orientación en Producción</w:t>
      </w:r>
      <w:r>
        <w:rPr>
          <w:rFonts w:ascii="Times New Roman" w:eastAsia="Times New Roman" w:hAnsi="Times New Roman" w:cs="Times New Roman"/>
          <w:lang w:val="es-ES" w:eastAsia="es-ES"/>
        </w:rPr>
        <w:t>.</w:t>
      </w:r>
    </w:p>
    <w:p w:rsidR="00026CB3" w:rsidRPr="00A02B46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A02B46">
        <w:rPr>
          <w:rFonts w:ascii="Times New Roman" w:eastAsia="Times New Roman" w:hAnsi="Times New Roman" w:cs="Times New Roman"/>
          <w:lang w:val="es-ES" w:eastAsia="es-ES"/>
        </w:rPr>
        <w:t>CURSO: 1º año.</w:t>
      </w:r>
    </w:p>
    <w:p w:rsidR="00026CB3" w:rsidRPr="00A02B46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ESPACIO CURRICULAR:</w:t>
      </w:r>
      <w:r w:rsidRPr="00A02B46">
        <w:rPr>
          <w:rFonts w:ascii="Times New Roman" w:eastAsia="Times New Roman" w:hAnsi="Times New Roman" w:cs="Times New Roman"/>
          <w:i/>
          <w:iCs/>
          <w:lang w:val="es-ES" w:eastAsia="es-ES"/>
        </w:rPr>
        <w:t xml:space="preserve"> Didáctica</w:t>
      </w:r>
      <w:r>
        <w:rPr>
          <w:rFonts w:ascii="Times New Roman" w:eastAsia="Times New Roman" w:hAnsi="Times New Roman" w:cs="Times New Roman"/>
          <w:i/>
          <w:iCs/>
          <w:lang w:val="es-ES" w:eastAsia="es-ES"/>
        </w:rPr>
        <w:t xml:space="preserve"> y Currículum</w:t>
      </w:r>
      <w:r w:rsidRPr="00A02B46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026CB3" w:rsidRPr="00A02B46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A02B46">
        <w:rPr>
          <w:rFonts w:ascii="Times New Roman" w:eastAsia="Times New Roman" w:hAnsi="Times New Roman" w:cs="Times New Roman"/>
          <w:lang w:val="es-ES" w:eastAsia="es-ES"/>
        </w:rPr>
        <w:t xml:space="preserve">CANTIDAD DE HORAS CÁTEDRA: </w:t>
      </w:r>
      <w:r>
        <w:rPr>
          <w:rFonts w:ascii="Times New Roman" w:eastAsia="Times New Roman" w:hAnsi="Times New Roman" w:cs="Times New Roman"/>
          <w:lang w:val="es-ES" w:eastAsia="es-ES"/>
        </w:rPr>
        <w:t>3</w:t>
      </w:r>
      <w:r w:rsidRPr="00A02B46">
        <w:rPr>
          <w:rFonts w:ascii="Times New Roman" w:eastAsia="Times New Roman" w:hAnsi="Times New Roman" w:cs="Times New Roman"/>
          <w:lang w:val="es-ES" w:eastAsia="es-ES"/>
        </w:rPr>
        <w:t xml:space="preserve"> horas</w:t>
      </w:r>
    </w:p>
    <w:p w:rsidR="00026CB3" w:rsidRPr="00A02B46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A02B46">
        <w:rPr>
          <w:rFonts w:ascii="Times New Roman" w:eastAsia="Times New Roman" w:hAnsi="Times New Roman" w:cs="Times New Roman"/>
          <w:lang w:val="es-ES" w:eastAsia="es-ES"/>
        </w:rPr>
        <w:t>PLAN Nº 730/04</w:t>
      </w:r>
    </w:p>
    <w:p w:rsidR="00026CB3" w:rsidRPr="00A02B46" w:rsidRDefault="000C36C4" w:rsidP="00026CB3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AÑO: 2018</w:t>
      </w:r>
    </w:p>
    <w:p w:rsidR="00026CB3" w:rsidRPr="001C10EA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PLANIFICACIÓN ANUAL</w:t>
      </w:r>
    </w:p>
    <w:p w:rsidR="00026CB3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Pr="001C10EA" w:rsidRDefault="00026CB3" w:rsidP="00026C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Marco Referencial</w:t>
      </w:r>
    </w:p>
    <w:p w:rsidR="00026CB3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formación de docentes en arte, se sustenta en una propuesta curricular basada en la acción transformadora, concibiendo al conocimiento como construcción social permanente y compleja entre docentes, alumnos, sociedad y ambiente.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“La creatividad incluye la forma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ción de nuevos sistemas y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combinaciones a partir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datos conocidos, transfiriendo  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relaciones conocidas a nuevas situaciones y la formación de nuevas correlaciones. La actividad creativa debe ser intencionada y apuntar 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objetivo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Puede adoptar forma artística, literaria o científica o ser de carácter técnico o metodológico”. (</w:t>
      </w:r>
      <w:proofErr w:type="gramStart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cita</w:t>
      </w:r>
      <w:proofErr w:type="gramEnd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libro: Manual de Métodos Creativos, de </w:t>
      </w:r>
      <w:proofErr w:type="spellStart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Joachim</w:t>
      </w:r>
      <w:proofErr w:type="spellEnd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Sikora</w:t>
      </w:r>
      <w:proofErr w:type="spellEnd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 función del arte es ofrecer un sentido de lo visionario en la experiencia humana.  El artista funciona como un crítico social y como un visionario.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docente que desea educar para la creatividad es un promotor de aprendizajes mediante los cuales sus alumnos logran: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Decidir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mpliar sus intereses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Aceptar nuevas ideas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Actuar autónomamente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Expresar todo tipo de pensamientos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Reflexionar sobre lo que le provoca conflictos.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 este espacio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curricular denominado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Didáctica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Currículum, el futuro docente de 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Artes Visuales, conocerá y analizará con pensamiento crítico el abordaje del currículum como propuesta escolar y el campo complejo de la didáctica, desde una perspectiva histórica-epistemológica, situando los fundamentos teóricos que vinculan las normativas y d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escripciones basadas en el qué – cómo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cuándo enseñar en relación directa con la 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valuación en sus tres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etapas, para promover procesos  </w:t>
      </w:r>
      <w:proofErr w:type="spellStart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metacognitivos</w:t>
      </w:r>
      <w:proofErr w:type="spellEnd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pensamientos que respondan a la convicción de un sujeto-educando integral en los tiempos actuales. Esta convicción debe responder por lo tanto, replanteando el rol docente como profesional de la educación.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Esta unidad curricular perteneciente a primer año tiene correlatividad con el espacio Didáctica de las Artes Visuales, correspondiente </w:t>
      </w:r>
      <w:r w:rsidR="000C36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segundo año, y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 articula con la unidad curricular Práctica Docente I.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La ubicación de esta cátedra se inserta en primer año del Profesorado de A</w:t>
      </w:r>
      <w:r w:rsidR="000C36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rtes Visuales con Orientación en Producción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El núcleo central de contenidos se encuadra en el proceso de planificación que realizarán los alumnos como anticipación a las prácticas docentes (Práctica Docente III).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DA3019" w:rsidRDefault="00DA3019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06A38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lastRenderedPageBreak/>
        <w:t>Propósitos: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6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poner un abordaje de carácter normativo, histórico y holístico acerca de la situación de enseñanza.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Ofrecer una propuesta académica que desde el análisis de las prácticas docentes puede construirse teoría didáctica.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Brindar contenidos sustantivos que entiendan a la planificación áulica como herramienta del quehacer docente.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Plantear un enfoque integrador que permita establecer relaciones entre la teoría del currículum y la didáctica.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Brindar los recursos necesarios que conduzcan a promover la creación de estrategias didácticas de resolución de problemas  relacionados al proceso de planificación.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Incentivar el análisis bibliográfico originando debates argumentados desde diversas posturas de autores.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Promover la indagación y análisis acerca de la importancia de la utilización adecuada de las NTIC en el proceso de enseñanza y aprendizaje, a implementar en el contexto actual.</w:t>
      </w:r>
    </w:p>
    <w:p w:rsidR="00026CB3" w:rsidRDefault="00026CB3" w:rsidP="00026C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Generar conciencia reflexiva sobre el valor de la enseñanza y el rol docente en la actualidad.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Objetivos Generales:</w:t>
      </w:r>
    </w:p>
    <w:p w:rsidR="00026CB3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Conocer  los fundament</w:t>
      </w:r>
      <w:r w:rsidR="000C36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os de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Didáctica</w:t>
      </w:r>
      <w:r w:rsidR="000C36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General y Teoría del Currículum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situarse dentro de una postura teórica coherente con el saber y saber hacer.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Comprender el concepto de currículum como proyecto político-educativo.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Interpretar las distintas fuentes bibliográficas estableciendo relaciones significativas y enriquecedoras entre conceptos.</w:t>
      </w:r>
    </w:p>
    <w:p w:rsidR="00026CB3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Aplicar los componentes del currículum en la elaboración de la planificación áulica, considerándola un instrumento de trabajo pedagógico. 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Conocer la normativa vigente con respecto a la educación artística según la Ley de Educación Nacional Nº 26206.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Reflexionar sobre la complejidad del acto escolar en la formación inicial.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Valorar la importancia de la enseñanza en los nuevos contextos atendiendo a la interculturalidad y atención a la diversidad.</w:t>
      </w:r>
    </w:p>
    <w:p w:rsidR="00026CB3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Conocer e implementar las nuevas alfabetizaciones en el trabajo pedagógico como futuros profesionales de la educación.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Contenidos Conceptuales: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Unidad </w:t>
      </w:r>
      <w:r w:rsidR="00092950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Nº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1</w:t>
      </w: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Fundamentos</w:t>
      </w: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 la Didáctica</w:t>
      </w:r>
    </w:p>
    <w:p w:rsidR="00C465E3" w:rsidRDefault="00C465E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Didáctica: concepto, objeto y finalidades. Concepto de didáctica: origen etimológico y breve recorrido histórico. Definición. La didáctica: entre la teoría y la práctica. Características científicas, técnicas y artísticas. Objeto de estudio y de intervención de la didáctica: el proceso de enseñanza-aprendizaje. La enseñanza. El aprendizaje. La instrucción. La formación. Elementos componentes del acto didáctico. Finalidades de la didáctica: teórica y práctica.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Dimensiones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didáctica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 descriptiva-explicativa y prescriptiva-normativa.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Objeto de estudio: el proceso de enseñanza aprendizaje. Concepto de “buena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enseñanza” según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Fenstermacher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Tríada didáctica según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Chevallard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L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relación comunicativa docente-alumnos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Brousseau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contrato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didáctico 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proofErr w:type="gramEnd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las técnicas de 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nseñanza. Campo de la didáctica. 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docente de Arte: su perfil.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Ley de Educación Nacional Nº 26206: Capítulo VII: Educación Artística.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Didáctica General y Didácticas Específicas.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Didáctica: disciplina pedagógica aplicada. La construcción del saber didáctico desde los modelos </w:t>
      </w:r>
      <w:proofErr w:type="spellStart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glocalizadores</w:t>
      </w:r>
      <w:proofErr w:type="spellEnd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La evolución del conocimiento didáctico en el ecosistema del aula. Reflexión y análisis del proceso de enseñanza-aprendizaje y de la </w:t>
      </w:r>
      <w:proofErr w:type="gramStart"/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docencia .</w:t>
      </w:r>
      <w:proofErr w:type="gramEnd"/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objetivos en el modelo tecnológico o lineal y en el modelo de proceso.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Las configuraciones didácticas: nuevas perspectivas de análisis. El conocimiento en el aula.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 transposición didáctica.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Los profesores y el saber didáctico. Utilidad de las teorías para la enseñanza. Las creencias de los docentes. La didáctica ordinaria o del sentido común. La didáctica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pseudoerudita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 La didáctica erudita. La didáctica como disciplina teórica.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UNIDAD </w:t>
      </w:r>
      <w:r w:rsidR="00092950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Nº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2: Fundamentos</w:t>
      </w: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del Currículum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Qué se entiende por Currículum. 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Definiciones de Currículum.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Interrogantes a considerar en la elaboración de la planificación áulica del docente (para qué-qué-cómo-enseñar- qué-cómo-cuándo evaluar. 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Fuentes del currículum: según Tyler: Progresistas – Esencialistas – Sociólogos</w:t>
      </w:r>
    </w:p>
    <w:p w:rsidR="00026CB3" w:rsidRPr="00E07C88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Niveles de especificación del currículum: Nacional – Jurisdiccional – Institucional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 Relación entre PEI y PCI.</w:t>
      </w:r>
      <w:r w:rsidRPr="00F0470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Diferencias entre: Diseño Curricular y Desarrollo Curricular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Introducción a la problemática curricular. Campo y Dimensiones del currículum. 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Lo explícito y lo no explícito en el currículum: Abierto – Cerrado – Prescripto – Real – Oculto – Nulo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–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Vivido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 Modelos curriculares: lineal y de proceso. Diseño curricular.</w:t>
      </w:r>
    </w:p>
    <w:p w:rsidR="00026CB3" w:rsidRPr="001C10EA" w:rsidRDefault="00026CB3" w:rsidP="00026C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 planificación de la enseñanza: p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ara qué hacer planes en la escuela. Diferentes formas de planificar. Condicionantes de la planificación. Carácter público, científico y práctico del diseño de la enseñanza.</w:t>
      </w:r>
    </w:p>
    <w:p w:rsidR="00026CB3" w:rsidRPr="00132C4B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Pensar la buena enseñanza. Variables de la planificación de la enseñanza: metas, objetivos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expectativas de logro – selección de contenidos: su organización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selección</w:t>
      </w: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secuenciación – tareas y actividades – materiales y recursos. Participación de los alum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nos. Organización del escenario. Sobre la diversidad y dificultad de los planes en la enseñanza.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Unidad</w:t>
      </w:r>
      <w:r w:rsidR="00092950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3: Los componentes del currículum en la planificación de la enseñanza.</w:t>
      </w:r>
    </w:p>
    <w:p w:rsidR="00026CB3" w:rsidRDefault="00026CB3" w:rsidP="00026C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Marco referencial: curricular-epistemológico-didáctico-institucional. Propósitos. Contenidos. Actividades. Secuenciación.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:rsidR="00026CB3" w:rsidRPr="003C529F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Diferencias entre unidad didáctica y proyecto. Secuencia didáctica.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Didáctica, currículo y evaluación: delimitación conceptual. La racionalidad técnica. La evaluación desde el paradigma experimental.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026CB3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Unidad</w:t>
      </w:r>
      <w:r w:rsidR="00092950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Nº4</w:t>
      </w: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Enseñanza y Aprendizaje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 enseñanza. Recorridos conceptuales. La enseñanza: de una actividad natural espontánea a una práctica social regulada. La enseñanza en la escuela. La enseñanza y el docente.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Aprender y enseñar con TIC. </w:t>
      </w:r>
    </w:p>
    <w:p w:rsidR="00026CB3" w:rsidRPr="00F20B66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20B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ptaciones curriculares.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</w:pPr>
    </w:p>
    <w:p w:rsidR="00092950" w:rsidRDefault="00092950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</w:pPr>
    </w:p>
    <w:p w:rsidR="00092950" w:rsidRDefault="00092950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203857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  <w:lastRenderedPageBreak/>
        <w:t>Propuesta de actividades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: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026CB3" w:rsidRDefault="00026CB3" w:rsidP="00026C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203857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En peque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ños grupos, los alumnos seleccionarán un tema de educación plástica para planificar.</w:t>
      </w:r>
    </w:p>
    <w:p w:rsidR="00026CB3" w:rsidRDefault="00026CB3" w:rsidP="00026C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Utilizarán los documentos curriculares (NAP y NIC).</w:t>
      </w:r>
    </w:p>
    <w:p w:rsidR="00026CB3" w:rsidRDefault="00026CB3" w:rsidP="00026C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Planificarán una secuencia didáctica.</w:t>
      </w:r>
    </w:p>
    <w:p w:rsidR="00026CB3" w:rsidRDefault="00026CB3" w:rsidP="00026C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Trabajarán construyendo paralelos comparativos, redes conceptuales y otras técnicas de estudio.</w:t>
      </w:r>
    </w:p>
    <w:p w:rsidR="00026CB3" w:rsidRDefault="00026CB3" w:rsidP="00026C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Elaborarán ideas centrales de las bibliografías a analizar.</w:t>
      </w:r>
    </w:p>
    <w:p w:rsidR="00026CB3" w:rsidRDefault="00026CB3" w:rsidP="00026C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Establecerán relaciones conceptuales a través de cuestionarios guías.</w:t>
      </w:r>
    </w:p>
    <w:p w:rsidR="00026CB3" w:rsidRPr="00203857" w:rsidRDefault="00026CB3" w:rsidP="00026CB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Marco Metodológico</w:t>
      </w: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: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Se i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ndaga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rán los saberes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previos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de los alumnos para plantear propuestas pertinentes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El trabajo a partir de la l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ectura comprensiva de distintas fuentes bibliográficas aplicando distintas técnicas de estudio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, promoverá instancias de reflexión y profundización de los textos a desarrollar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Se fomentarán trabajos grupales e individuales a fin de enriquecer el proceso de aprendizaje</w:t>
      </w:r>
      <w:r w:rsidR="000C36C4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, con implementación de las NTIC.</w:t>
      </w:r>
    </w:p>
    <w:p w:rsidR="00026CB3" w:rsidRPr="00AE76A8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Se propondrá la realización de planificaciones didácticas, seleccionando contenidos afines a los espacios curriculares en los cuales los alumnos podrán desempeñarse durante el período de prácticas y como profesionales.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Se propiciarán instancias de p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lanteo de interrogantes que conduzcan al análisis e integración conceptual.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 u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tilización de ejemplos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concretos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andamiarán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la comprensión bibliográfica y la búsqueda de respuestas significativas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</w:p>
    <w:p w:rsidR="00026CB3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Se instará a crear el c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onflicto cognitivo que promueva la construcción de nuevos conocimientos.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</w:pP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</w:pPr>
      <w:r w:rsidRPr="00700E29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  <w:t>Recursos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  <w:t>:</w:t>
      </w:r>
    </w:p>
    <w:p w:rsidR="00026CB3" w:rsidRDefault="00026CB3" w:rsidP="00026C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700E29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Páginas Web</w:t>
      </w:r>
    </w:p>
    <w:p w:rsidR="00026CB3" w:rsidRDefault="00026CB3" w:rsidP="00026C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Fotocopias</w:t>
      </w:r>
    </w:p>
    <w:p w:rsidR="00026CB3" w:rsidRDefault="00026CB3" w:rsidP="00026C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Computadoras y elementos multimedia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</w:pPr>
      <w:r w:rsidRPr="00477603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  <w:t>Temporalización:</w:t>
      </w:r>
    </w:p>
    <w:p w:rsidR="00026CB3" w:rsidRDefault="00026CB3" w:rsidP="00026C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477603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U</w:t>
      </w:r>
      <w:r w:rsidR="000C36C4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nida</w:t>
      </w:r>
      <w:r w:rsidR="00BE1FA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d Nº 1 – 2: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abril</w:t>
      </w:r>
      <w:r w:rsidR="00BE1FA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– mayo -junio</w:t>
      </w:r>
    </w:p>
    <w:p w:rsidR="00026CB3" w:rsidRDefault="00026CB3" w:rsidP="00026C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Unidad Nº 3</w:t>
      </w:r>
      <w:r w:rsidR="00BE1FA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-4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: </w:t>
      </w:r>
      <w:r w:rsidR="00BE1FA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julio -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agosto – septiembre</w:t>
      </w:r>
      <w:r w:rsidR="00BE1FA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– octubre -noviembre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</w:t>
      </w:r>
    </w:p>
    <w:p w:rsidR="00026CB3" w:rsidRPr="00477603" w:rsidRDefault="00026CB3" w:rsidP="00BE1FA1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026CB3" w:rsidRPr="00700E29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es-ES"/>
        </w:rPr>
        <w:t xml:space="preserve">                   </w:t>
      </w: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Evaluación: Inicial – Procesual  - Final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Criterios:</w:t>
      </w:r>
    </w:p>
    <w:p w:rsidR="00026CB3" w:rsidRPr="00477603" w:rsidRDefault="00026CB3" w:rsidP="00026C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477603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sistencia.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Participación en clase.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Interpretación de consignas.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Comprensión de contenidos.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Relaciones conceptuales.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Presentación de trabajos prácticos en tiempo y forma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lastRenderedPageBreak/>
        <w:t>Expr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esión oral y escrita ( ortografía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)</w:t>
      </w:r>
    </w:p>
    <w:p w:rsidR="00026CB3" w:rsidRPr="007C226E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Dominio conceptual.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Pr="004D5C39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D5C3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TRABAJOS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ÁCTICOS: 1 (uno) – mes de junio y 1 (uno) mes de septiembre</w:t>
      </w:r>
    </w:p>
    <w:p w:rsidR="00026CB3" w:rsidRPr="00DE3D58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6202B" w:rsidRPr="00B6202B" w:rsidRDefault="00B6202B" w:rsidP="00B620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Para PROMOCIONAR: el alumno/a deberá aprobar el primer parcial y los trabajos prácticos,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de cada cuatrimestre, 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>con una calificación de 8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(ocho), 9 (nueve) o 10 (diez), y cumplimentar</w:t>
      </w:r>
      <w:r w:rsidRPr="00E978FB">
        <w:rPr>
          <w:rFonts w:eastAsia="Times New Roman" w:cstheme="minorHAnsi"/>
          <w:sz w:val="24"/>
          <w:szCs w:val="24"/>
          <w:lang w:val="es-ES" w:eastAsia="es-ES"/>
        </w:rPr>
        <w:t xml:space="preserve"> el 75% de asistencia</w:t>
      </w:r>
      <w:r>
        <w:rPr>
          <w:rFonts w:eastAsia="Times New Roman" w:cstheme="minorHAnsi"/>
          <w:sz w:val="24"/>
          <w:szCs w:val="24"/>
          <w:lang w:val="es-ES" w:eastAsia="es-ES"/>
        </w:rPr>
        <w:t>. Reunidos estos requisitos accederá al COLOQUIO, el cual aprobará la unidad curricular obteniendo una calificación de 8 (ocho), 9 (nueve) o 10 (diez).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C</w:t>
      </w:r>
      <w:r w:rsidRPr="00306CEB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ronograma de trabajos prácticos: meses de junio y septiembre.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Cronograma de Parciales con</w:t>
      </w:r>
      <w:r w:rsidRPr="00054CF6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carácter de obligatorios.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Primer Parcial: primera semana de junio.</w:t>
      </w:r>
    </w:p>
    <w:p w:rsidR="00026CB3" w:rsidRPr="00054CF6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Segundo Parcial: primera semana de octubre.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62360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s-ES" w:eastAsia="es-ES"/>
        </w:rPr>
        <w:t>Modalidad de cursado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: Presencial (75% de asistencia), Semipresencial (40% de asistencia) y Libre.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Instrumentos: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Observación.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Trabajos prácticos.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Lista de control.</w:t>
      </w:r>
    </w:p>
    <w:p w:rsidR="00026CB3" w:rsidRPr="001C10EA" w:rsidRDefault="00026CB3" w:rsidP="00026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Parciales: 1 a 10 puntos.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B6202B" w:rsidRDefault="00B6202B" w:rsidP="00B6202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CONDICIÓN  LIBRE:</w:t>
      </w:r>
    </w:p>
    <w:p w:rsidR="00B6202B" w:rsidRDefault="00B6202B" w:rsidP="00B6202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1º consulta: _____________________              2º consulta</w:t>
      </w:r>
      <w:proofErr w:type="gramStart"/>
      <w:r>
        <w:rPr>
          <w:rFonts w:cstheme="minorHAnsi"/>
          <w:sz w:val="24"/>
          <w:szCs w:val="24"/>
          <w:lang w:val="es-ES"/>
        </w:rPr>
        <w:t>:_</w:t>
      </w:r>
      <w:proofErr w:type="gramEnd"/>
      <w:r>
        <w:rPr>
          <w:rFonts w:cstheme="minorHAnsi"/>
          <w:sz w:val="24"/>
          <w:szCs w:val="24"/>
          <w:lang w:val="es-ES"/>
        </w:rPr>
        <w:t>______________________</w:t>
      </w:r>
    </w:p>
    <w:p w:rsidR="00B6202B" w:rsidRDefault="00B6202B" w:rsidP="00B6202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Firma: alumno/a</w:t>
      </w:r>
      <w:proofErr w:type="gramStart"/>
      <w:r>
        <w:rPr>
          <w:rFonts w:cstheme="minorHAnsi"/>
          <w:sz w:val="24"/>
          <w:szCs w:val="24"/>
          <w:lang w:val="es-ES"/>
        </w:rPr>
        <w:t>:_</w:t>
      </w:r>
      <w:proofErr w:type="gramEnd"/>
      <w:r>
        <w:rPr>
          <w:rFonts w:cstheme="minorHAnsi"/>
          <w:sz w:val="24"/>
          <w:szCs w:val="24"/>
          <w:lang w:val="es-ES"/>
        </w:rPr>
        <w:t>________________              Firma alumno/a:____________________</w:t>
      </w:r>
    </w:p>
    <w:p w:rsidR="00B6202B" w:rsidRDefault="00B6202B" w:rsidP="00B6202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Firma docente</w:t>
      </w:r>
      <w:proofErr w:type="gramStart"/>
      <w:r>
        <w:rPr>
          <w:rFonts w:cstheme="minorHAnsi"/>
          <w:sz w:val="24"/>
          <w:szCs w:val="24"/>
          <w:lang w:val="es-ES"/>
        </w:rPr>
        <w:t>:_</w:t>
      </w:r>
      <w:proofErr w:type="gramEnd"/>
      <w:r>
        <w:rPr>
          <w:rFonts w:cstheme="minorHAnsi"/>
          <w:sz w:val="24"/>
          <w:szCs w:val="24"/>
          <w:lang w:val="es-ES"/>
        </w:rPr>
        <w:t>__________________             Firma docente:____________________</w:t>
      </w:r>
    </w:p>
    <w:p w:rsidR="00B6202B" w:rsidRDefault="00B6202B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B6202B" w:rsidRPr="001C10EA" w:rsidRDefault="00B6202B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BIBLIOGRAFÍA OBLIGATORIA: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  </w:t>
      </w:r>
    </w:p>
    <w:p w:rsidR="00026CB3" w:rsidRDefault="00026CB3" w:rsidP="00026C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9F7745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CAMILLONI,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Alicia. (2012) EL SABER DIDÁCTICO. Ed. Paidós. Bs.As.</w:t>
      </w:r>
    </w:p>
    <w:p w:rsidR="00026CB3" w:rsidRDefault="00026CB3" w:rsidP="00026C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COLL, César (2011). Enseñar y aprender con las TIC: expectativas, realidad y potencialidades. Metas Educativas.</w:t>
      </w:r>
    </w:p>
    <w:p w:rsidR="00026CB3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STEIMAN, Jorge</w:t>
      </w:r>
      <w:r w:rsidR="007C4E1D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(2008)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 Más Didáctica (en la educación su</w:t>
      </w:r>
      <w:r w:rsidR="007C4E1D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perior).Ed. Miño y Dávila. </w:t>
      </w:r>
    </w:p>
    <w:p w:rsidR="00C465E3" w:rsidRDefault="00C465E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MALLART, Juan. </w:t>
      </w:r>
      <w:r w:rsidR="00022CF1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(2001) “Pedagogía y Didáctica”. Universidad Católica de Pereira. Barcelona.</w:t>
      </w:r>
    </w:p>
    <w:p w:rsidR="00026CB3" w:rsidRPr="009C5BCF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Ley de Educación Nacional Nº 26206</w:t>
      </w:r>
    </w:p>
    <w:p w:rsidR="00026CB3" w:rsidRPr="00C76F3F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LITWIN, Edith. Las Con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figuraciones Didácticas. Ed.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Pai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dos</w:t>
      </w:r>
      <w:proofErr w:type="spell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Educador. (Apunte de </w:t>
      </w:r>
      <w:proofErr w:type="spell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postítulo</w:t>
      </w:r>
      <w:proofErr w:type="spell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).</w:t>
      </w:r>
    </w:p>
    <w:p w:rsidR="00026CB3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NÚCLEOS DE APRENDIZAJE PRIORITARIOS (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NAP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)  de Artes Visuales. Ministerio de Educación de la Nación.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NIC (Núcleos Interdisciplinarios de Contenidos.</w:t>
      </w:r>
    </w:p>
    <w:p w:rsidR="00026CB3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lastRenderedPageBreak/>
        <w:t>ALVAREZ MENDEZ, Juan Manuel (2000)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Miño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y Dávila Editores. Bs. As. </w:t>
      </w:r>
    </w:p>
    <w:p w:rsidR="00026CB3" w:rsidRPr="00BE718D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PITLUK,  Laura (2006). La Planificación didáctica en el Jardín de Infantes. E. Homo Sapiens. Rosario.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HARFS y otros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(1997)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. Didáctica del Nivel Inicial. Ed. El </w:t>
      </w:r>
      <w:proofErr w:type="gram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Ateneo</w:t>
      </w:r>
      <w:proofErr w:type="gram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MEDINA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RIVILLA, Antonio. SALVADOR MATA (2005)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Francisco. Didáctica General. Pearson Educac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ión (Colección Didáctica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) 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  <w:proofErr w:type="gram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España.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SANJURJO,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Liliana – VERA, María Teresita (1994)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Aprendizaje significativo y enseñanza en los niveles medio y superio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r. Editorial Homo Sapiens.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Rosario.</w:t>
      </w:r>
    </w:p>
    <w:p w:rsidR="00026CB3" w:rsidRPr="001C10EA" w:rsidRDefault="00026CB3" w:rsidP="00026CB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026CB3" w:rsidRPr="00F87380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PALAMIDESSI, GVIRTZ, Silvia (2008)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El ABC de la Tarea Docente: Currículum y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Enseñanza. Editorial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Aique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. 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</w:p>
    <w:p w:rsidR="00026CB3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SÁNCHEZ INIESTA, Tomás (1995)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La Construcción del Aprendizaje en el aula. Editorial Magi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sterio del Río de la Plata. </w:t>
      </w:r>
    </w:p>
    <w:p w:rsidR="00026CB3" w:rsidRPr="00C8039B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PARONZINI, Palmira (2012) Los niños y las artes visuales en el Jardín y la escuela primaria.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Ed.Homo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Sapiens. .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</w:p>
    <w:p w:rsidR="00026CB3" w:rsidRPr="001C10EA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OPCIONAL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: </w:t>
      </w:r>
    </w:p>
    <w:p w:rsidR="00026CB3" w:rsidRDefault="00026CB3" w:rsidP="00026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BARONE, Luis Roberto (2005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Las</w:t>
      </w:r>
      <w:proofErr w:type="gram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Inteligencias Múltiples y el desarrollo emocional. CADIEX Internaci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onal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S.A..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Colombia. 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Educación Artística: EGB 1-2-3 .Propuestas para el Aula. Material para docentes. Ministerio Nacional de Innovaciones Educativas.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proofErr w:type="gram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Introducción :</w:t>
      </w:r>
      <w:proofErr w:type="gram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la necesidad del Arte en la Educación. (apunte de cátedra).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PALÓPOLI, Ma. Del Carmen. Didáctica de las Artes Plásticas. 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 xml:space="preserve">Ed. </w:t>
      </w:r>
      <w:proofErr w:type="spell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>Bonum</w:t>
      </w:r>
      <w:proofErr w:type="spell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>.</w:t>
      </w:r>
    </w:p>
    <w:p w:rsidR="00026CB3" w:rsidRPr="00CA199D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</w:pPr>
      <w:proofErr w:type="spell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>Revistas</w:t>
      </w:r>
      <w:proofErr w:type="spell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 xml:space="preserve"> </w:t>
      </w:r>
      <w:proofErr w:type="spell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>Ser</w:t>
      </w:r>
      <w:proofErr w:type="spell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 xml:space="preserve"> </w:t>
      </w:r>
      <w:proofErr w:type="spell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>Docente</w:t>
      </w:r>
      <w:proofErr w:type="spell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n-GB" w:eastAsia="es-ES"/>
        </w:rPr>
        <w:t>.</w:t>
      </w:r>
    </w:p>
    <w:p w:rsidR="00026CB3" w:rsidRPr="00BE718D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CAMILLONI, Alicia- CELMAN, Susana – LITWIN,  Edith – PALOU,  M. La Evaluación de los aprendizajes en el debate didáctico contemporáneo. </w:t>
      </w:r>
      <w:r w:rsidRPr="00BE718D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Ed. </w:t>
      </w:r>
      <w:proofErr w:type="spellStart"/>
      <w:r w:rsidRPr="00BE718D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Paidos.Bs</w:t>
      </w:r>
      <w:proofErr w:type="spellEnd"/>
      <w:r w:rsidRPr="00BE718D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. As.</w:t>
      </w:r>
    </w:p>
    <w:p w:rsidR="00026CB3" w:rsidRPr="001C10EA" w:rsidRDefault="00026CB3" w:rsidP="00026C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</w:pP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SANTOS GUERRA, Miguel </w:t>
      </w:r>
      <w:proofErr w:type="spellStart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Angel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(1998)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 Evaluar es comprender. Ed. Mag</w:t>
      </w: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isterio del Río de la Plata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.</w:t>
      </w:r>
      <w:proofErr w:type="gramEnd"/>
      <w:r w:rsidRPr="001C10EA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 xml:space="preserve"> Buenos Aires.</w:t>
      </w:r>
    </w:p>
    <w:p w:rsidR="00026CB3" w:rsidRPr="00C76F3F" w:rsidRDefault="00026CB3" w:rsidP="00026CB3">
      <w:pPr>
        <w:pStyle w:val="Prrafodelista"/>
        <w:numPr>
          <w:ilvl w:val="1"/>
          <w:numId w:val="1"/>
        </w:numPr>
      </w:pPr>
      <w:r w:rsidRPr="00F87380"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Revista del Ministerio de Educación, Ciencia y Tecnología de la Nación. El Monitor de la Educación</w:t>
      </w:r>
    </w:p>
    <w:p w:rsidR="00026CB3" w:rsidRPr="006766E8" w:rsidRDefault="00026CB3" w:rsidP="00026CB3">
      <w:pPr>
        <w:pStyle w:val="Prrafodelista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iCs/>
          <w:sz w:val="24"/>
          <w:szCs w:val="24"/>
          <w:lang w:val="es-ES" w:eastAsia="es-ES"/>
        </w:rPr>
        <w:t>AKAL. Didáctica Magna. Madrid. 1986</w:t>
      </w:r>
    </w:p>
    <w:p w:rsidR="00026CB3" w:rsidRDefault="00026CB3" w:rsidP="00026CB3"/>
    <w:p w:rsidR="00026CB3" w:rsidRDefault="00026CB3" w:rsidP="00026CB3">
      <w:r>
        <w:t xml:space="preserve">                                                                                                                      Prof. </w:t>
      </w:r>
      <w:proofErr w:type="spellStart"/>
      <w:r>
        <w:t>Cudugnello</w:t>
      </w:r>
      <w:proofErr w:type="spellEnd"/>
      <w:r>
        <w:t xml:space="preserve"> Mariela</w:t>
      </w:r>
    </w:p>
    <w:p w:rsidR="00026CB3" w:rsidRDefault="00026CB3" w:rsidP="00026CB3"/>
    <w:p w:rsidR="00C0439C" w:rsidRDefault="00C0439C"/>
    <w:sectPr w:rsidR="00C0439C" w:rsidSect="00B6202B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5B" w:rsidRDefault="00BC6E5B" w:rsidP="00B6202B">
      <w:pPr>
        <w:spacing w:after="0" w:line="240" w:lineRule="auto"/>
      </w:pPr>
      <w:r>
        <w:separator/>
      </w:r>
    </w:p>
  </w:endnote>
  <w:endnote w:type="continuationSeparator" w:id="0">
    <w:p w:rsidR="00BC6E5B" w:rsidRDefault="00BC6E5B" w:rsidP="00B6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2B" w:rsidRDefault="00B6202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Profesora </w:t>
    </w:r>
    <w:proofErr w:type="spellStart"/>
    <w:r>
      <w:rPr>
        <w:rFonts w:asciiTheme="majorHAnsi" w:eastAsiaTheme="majorEastAsia" w:hAnsiTheme="majorHAnsi" w:cstheme="majorBidi"/>
      </w:rPr>
      <w:t>Cudugnello</w:t>
    </w:r>
    <w:proofErr w:type="spellEnd"/>
    <w:r>
      <w:rPr>
        <w:rFonts w:asciiTheme="majorHAnsi" w:eastAsiaTheme="majorEastAsia" w:hAnsiTheme="majorHAnsi" w:cstheme="majorBidi"/>
      </w:rPr>
      <w:t xml:space="preserve">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C3D01" w:rsidRPr="003C3D01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6202B" w:rsidRDefault="00B62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5B" w:rsidRDefault="00BC6E5B" w:rsidP="00B6202B">
      <w:pPr>
        <w:spacing w:after="0" w:line="240" w:lineRule="auto"/>
      </w:pPr>
      <w:r>
        <w:separator/>
      </w:r>
    </w:p>
  </w:footnote>
  <w:footnote w:type="continuationSeparator" w:id="0">
    <w:p w:rsidR="00BC6E5B" w:rsidRDefault="00BC6E5B" w:rsidP="00B6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CD3"/>
    <w:multiLevelType w:val="hybridMultilevel"/>
    <w:tmpl w:val="643EF90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548B5"/>
    <w:multiLevelType w:val="hybridMultilevel"/>
    <w:tmpl w:val="BACA8B66"/>
    <w:lvl w:ilvl="0" w:tplc="DBDAFE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52062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A404C"/>
    <w:multiLevelType w:val="hybridMultilevel"/>
    <w:tmpl w:val="8B5824A0"/>
    <w:lvl w:ilvl="0" w:tplc="536227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3"/>
    <w:rsid w:val="00022CF1"/>
    <w:rsid w:val="00026CB3"/>
    <w:rsid w:val="00092950"/>
    <w:rsid w:val="000C36C4"/>
    <w:rsid w:val="003C3D01"/>
    <w:rsid w:val="007C4E1D"/>
    <w:rsid w:val="007F1384"/>
    <w:rsid w:val="00AE1A55"/>
    <w:rsid w:val="00B6202B"/>
    <w:rsid w:val="00BC6E5B"/>
    <w:rsid w:val="00BE1FA1"/>
    <w:rsid w:val="00C0439C"/>
    <w:rsid w:val="00C465E3"/>
    <w:rsid w:val="00D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C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2B"/>
  </w:style>
  <w:style w:type="paragraph" w:styleId="Piedepgina">
    <w:name w:val="footer"/>
    <w:basedOn w:val="Normal"/>
    <w:link w:val="PiedepginaCar"/>
    <w:uiPriority w:val="99"/>
    <w:unhideWhenUsed/>
    <w:rsid w:val="00B6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2B"/>
  </w:style>
  <w:style w:type="paragraph" w:styleId="Textodeglobo">
    <w:name w:val="Balloon Text"/>
    <w:basedOn w:val="Normal"/>
    <w:link w:val="TextodegloboCar"/>
    <w:uiPriority w:val="99"/>
    <w:semiHidden/>
    <w:unhideWhenUsed/>
    <w:rsid w:val="00B6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C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2B"/>
  </w:style>
  <w:style w:type="paragraph" w:styleId="Piedepgina">
    <w:name w:val="footer"/>
    <w:basedOn w:val="Normal"/>
    <w:link w:val="PiedepginaCar"/>
    <w:uiPriority w:val="99"/>
    <w:unhideWhenUsed/>
    <w:rsid w:val="00B6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2B"/>
  </w:style>
  <w:style w:type="paragraph" w:styleId="Textodeglobo">
    <w:name w:val="Balloon Text"/>
    <w:basedOn w:val="Normal"/>
    <w:link w:val="TextodegloboCar"/>
    <w:uiPriority w:val="99"/>
    <w:semiHidden/>
    <w:unhideWhenUsed/>
    <w:rsid w:val="00B6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2160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Usuario</cp:lastModifiedBy>
  <cp:revision>2</cp:revision>
  <dcterms:created xsi:type="dcterms:W3CDTF">2018-05-03T14:46:00Z</dcterms:created>
  <dcterms:modified xsi:type="dcterms:W3CDTF">2018-05-03T14:46:00Z</dcterms:modified>
</cp:coreProperties>
</file>