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6.79931640625" w:line="240" w:lineRule="auto"/>
        <w:ind w:left="0" w:right="1476.38549804687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INSTITUTO DE EDUCACIÓN SUPERIOR Nº 7 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2310681</wp:posOffset>
            </wp:positionH>
            <wp:positionV relativeFrom="paragraph">
              <wp:posOffset>-105917</wp:posOffset>
            </wp:positionV>
            <wp:extent cx="852805" cy="571373"/>
            <wp:effectExtent b="0" l="0" r="0" t="0"/>
            <wp:wrapSquare wrapText="left" distB="19050" distT="19050" distL="19050" distR="1905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52805" cy="57137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932861328125" w:line="240" w:lineRule="auto"/>
        <w:ind w:left="0" w:right="1526.30737304687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“Brigadier General Estanislao López”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3.93310546875" w:line="240" w:lineRule="auto"/>
        <w:ind w:left="24.83993530273437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  <w:rtl w:val="0"/>
        </w:rPr>
        <w:t xml:space="preserve">Programa de examen: 2022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65.48095703125" w:line="240" w:lineRule="auto"/>
        <w:ind w:left="203.760070800781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0"/>
        </w:rPr>
        <w:t xml:space="preserve">Profesorado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0"/>
        </w:rPr>
        <w:t xml:space="preserve">: Artes Visuales con Orientación en Producción. 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9.11865234375" w:line="240" w:lineRule="auto"/>
        <w:ind w:left="203.760070800781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0"/>
        </w:rPr>
        <w:t xml:space="preserve">Plan de estudio: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0"/>
        </w:rPr>
        <w:t xml:space="preserve">293/16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0.31982421875" w:line="240" w:lineRule="auto"/>
        <w:ind w:left="196.56005859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0"/>
        </w:rPr>
        <w:t xml:space="preserve">Curso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0"/>
        </w:rPr>
        <w:t xml:space="preserve">: Segundo 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1.519775390625" w:line="240" w:lineRule="auto"/>
        <w:ind w:left="189.8400878906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0"/>
        </w:rPr>
        <w:t xml:space="preserve">Asignatura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0"/>
        </w:rPr>
        <w:t xml:space="preserve">: Gráfica y Técnicas de Impresión I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9.11865234375" w:line="240" w:lineRule="auto"/>
        <w:ind w:left="203.760070800781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0"/>
        </w:rPr>
        <w:t xml:space="preserve">Docente a cargo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0"/>
        </w:rPr>
        <w:t xml:space="preserve">: Rodera Mariana A. 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9.71923828125" w:line="240" w:lineRule="auto"/>
        <w:ind w:left="203.760070800781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0"/>
        </w:rPr>
        <w:t xml:space="preserve">Horas semanales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0"/>
        </w:rPr>
        <w:t xml:space="preserve">: 3 hs.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13.5205078125" w:line="240" w:lineRule="auto"/>
        <w:ind w:left="78.2400512695312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Ejes de Contenidos: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9.5196533203125" w:line="240" w:lineRule="auto"/>
        <w:ind w:left="432.400054931640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Orígenes y evolución de las técnicas de impresión en relieve. 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1.1199951171875" w:line="366.0202217102051" w:lineRule="auto"/>
        <w:ind w:left="432.4000549316406" w:right="1288.560791015625" w:hanging="8.399963378906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Procesos de obtención manual de huellas y marcas: métodos directos e indirectos. ● Matrices, entintado y estampación sobre diferentes soportes tradicionales y  alternativos.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.5" w:line="240" w:lineRule="auto"/>
        <w:ind w:left="432.400054931640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Técnicas y materiales para procesos xilográficos. 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3.519287109375" w:line="240" w:lineRule="auto"/>
        <w:ind w:left="432.400054931640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Tratamiento de la madera y sustitutos. 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1.12060546875" w:line="375.8495807647705" w:lineRule="auto"/>
        <w:ind w:left="432.4000549316406" w:right="1969.3603515625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Procesamiento de la imagen en blanco y negro. La imagen acromática lineal.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línea como generadora de texturas y valores. 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.270263671875" w:line="366.35324478149414" w:lineRule="auto"/>
        <w:ind w:left="440.8000183105469" w:right="1335.92041015625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● Contraste de planos blancos y negros. Entintado y estampación manual y con baren. ● El papel, márgenes y registro. Nomenclatura de las estampas. 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.7667236328125" w:line="240" w:lineRule="auto"/>
        <w:ind w:left="440.8000183105469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● Las técnicas en función de la imagen.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9.12017822265625" w:line="365.85373878479004" w:lineRule="auto"/>
        <w:ind w:left="797.9200744628906" w:right="1295.68115234375" w:hanging="357.120056152343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● Materiales tradicionales, no tradicionales a base de reciclados y sus alternativas  menos tóxicas.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2659912109375" w:line="240" w:lineRule="auto"/>
        <w:ind w:left="440.8000183105469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● Uso y cuidado de las herramientas.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9.12017822265625" w:line="240" w:lineRule="auto"/>
        <w:ind w:left="440.8000183105469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● Monotipos y edición variable.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1.52008056640625" w:line="240" w:lineRule="auto"/>
        <w:ind w:left="440.8000183105469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● La estampa contemporánea. Estampa intervenida.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6.79931640625" w:line="240" w:lineRule="auto"/>
        <w:ind w:left="0" w:right="1476.38549804687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INSTITUTO DE EDUCACIÓN SUPERIOR Nº 7 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2310681</wp:posOffset>
            </wp:positionH>
            <wp:positionV relativeFrom="paragraph">
              <wp:posOffset>-105917</wp:posOffset>
            </wp:positionV>
            <wp:extent cx="852805" cy="571373"/>
            <wp:effectExtent b="0" l="0" r="0" t="0"/>
            <wp:wrapSquare wrapText="left" distB="19050" distT="19050" distL="19050" distR="1905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52805" cy="57137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932861328125" w:line="240" w:lineRule="auto"/>
        <w:ind w:left="0" w:right="1526.30737304687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“Brigadier General Estanislao López”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8.73291015625" w:line="367.8530788421631" w:lineRule="auto"/>
        <w:ind w:left="789.5201110839844" w:right="1294.7216796875" w:hanging="348.72009277343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● Referentes universales orientales y occidentales, latinoamericanos, argentinos y  santafesinos.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8.06640625" w:line="240" w:lineRule="auto"/>
        <w:ind w:left="438.1600952148437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Eje de trabajos práctico: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1.12060546875" w:line="363.85382652282715" w:lineRule="auto"/>
        <w:ind w:left="1160.0801086425781" w:right="1295.201416015625" w:hanging="367.68005371093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Primeras nociones del grabado. Exploración sinestesica. Planchas de Telgopor.  Dos planchas (matriz) cuatro estampas. 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66552734375" w:line="378.348970413208" w:lineRule="auto"/>
        <w:ind w:left="792.4000549316406" w:right="1736.8804931640625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Grabado con plancha de telgopor: Autorretrato ¿Qué habita en mi cabeza?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Grabado con cartón. 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.77099609375" w:line="240" w:lineRule="auto"/>
        <w:ind w:left="792.400054931640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Monocopia del dibujante- Dibujo línea sensible y descontrolada.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3.519287109375" w:line="240" w:lineRule="auto"/>
        <w:ind w:left="792.400054931640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Monocopia del pintor - Paisaje. Técnica aditiva. 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1.1199951171875" w:line="240" w:lineRule="auto"/>
        <w:ind w:left="792.400054931640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Tarea: Baren (prensa de palma)- Estampa japonesa.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1.1199951171875" w:line="240" w:lineRule="auto"/>
        <w:ind w:left="792.400054931640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Xilografía. 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71.9195556640625" w:line="240" w:lineRule="auto"/>
        <w:ind w:left="19.37515258789062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.079999923706055"/>
          <w:szCs w:val="28.079999923706055"/>
          <w:u w:val="single"/>
          <w:shd w:fill="auto" w:val="clear"/>
          <w:vertAlign w:val="baseline"/>
          <w:rtl w:val="0"/>
        </w:rPr>
        <w:t xml:space="preserve">EVALUACIÓN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3.90625" w:line="366.8532657623291" w:lineRule="auto"/>
        <w:ind w:left="10.55999755859375" w:right="1288.560791015625" w:firstLine="9.60006713867187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 examen se centrará en una evaluación enfocada en los procesos de construcción de  conocimientos teóricos y prácticos de manera integral. Es una evaluación que exige una  mirada del proceso del quehacer de manera reflexiva. 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.266845703125" w:line="365.85373878479004" w:lineRule="auto"/>
        <w:ind w:left="9.36004638671875" w:right="1295.682373046875" w:firstLine="730.7200622558594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exposición de los trabajos debe estar presentados de una manera estética, con  su nomenclatura correspondiente. Ningún grabado se puede exponer sin su margen.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Criterios a considerar: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865966796875" w:line="240" w:lineRule="auto"/>
        <w:ind w:left="375.2799987792969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▪ Integración de aspectos teórico-prácticos. 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9.12017822265625" w:line="240" w:lineRule="auto"/>
        <w:ind w:left="375.2799987792969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▪ Manejo y calidad técnica. 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9.12017822265625" w:line="240" w:lineRule="auto"/>
        <w:ind w:left="375.2799987792969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▪ Claridad de conceptos. 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9.119873046875" w:line="240" w:lineRule="auto"/>
        <w:ind w:left="375.2799987792969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▪ Utilización de vocabulario específico. 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1.52008056640625" w:line="240" w:lineRule="auto"/>
        <w:ind w:left="375.2799987792969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▪ Creatividad en las producciones presentadas. 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9.12017822265625" w:line="240" w:lineRule="auto"/>
        <w:ind w:left="375.2799987792969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▪ Capacidad de expresión oral. 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9.119873046875" w:line="240" w:lineRule="auto"/>
        <w:ind w:left="375.2799987792969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▪ Prolijidad en la presentación de los trabajos. 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9.51995849609375" w:line="365.8535957336426" w:lineRule="auto"/>
        <w:ind w:left="724.0000915527344" w:right="1296.160888671875" w:hanging="348.72009277343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▪ Sensibilidad y actitud crítica hacia los códigos en los diferentes lenguajes artísticos,  valorando criterios de selección.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6.79931640625" w:line="240" w:lineRule="auto"/>
        <w:ind w:left="0" w:right="1476.38549804687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INSTITUTO DE EDUCACIÓN SUPERIOR Nº 7 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2310681</wp:posOffset>
            </wp:positionH>
            <wp:positionV relativeFrom="paragraph">
              <wp:posOffset>-105917</wp:posOffset>
            </wp:positionV>
            <wp:extent cx="852805" cy="571373"/>
            <wp:effectExtent b="0" l="0" r="0" t="0"/>
            <wp:wrapSquare wrapText="left" distB="19050" distT="19050" distL="19050" distR="1905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52805" cy="57137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932861328125" w:line="240" w:lineRule="auto"/>
        <w:ind w:left="0" w:right="1526.30737304687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“Brigadier General Estanislao López”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8.73291015625" w:line="240" w:lineRule="auto"/>
        <w:ind w:left="16.5600585937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Presentarse con DNI, libreta y permiso de examen. 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1.519775390625" w:line="240" w:lineRule="auto"/>
        <w:ind w:left="9.3600463867187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Correlatividades: </w:t>
      </w:r>
    </w:p>
    <w:tbl>
      <w:tblPr>
        <w:tblStyle w:val="Table1"/>
        <w:tblW w:w="9345.11978149414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67.7198791503906"/>
        <w:gridCol w:w="1869.6002197265625"/>
        <w:gridCol w:w="1870"/>
        <w:gridCol w:w="1870.1995849609375"/>
        <w:gridCol w:w="1867.60009765625"/>
        <w:tblGridChange w:id="0">
          <w:tblGrid>
            <w:gridCol w:w="1867.7198791503906"/>
            <w:gridCol w:w="1869.6002197265625"/>
            <w:gridCol w:w="1870"/>
            <w:gridCol w:w="1870.1995849609375"/>
            <w:gridCol w:w="1867.60009765625"/>
          </w:tblGrid>
        </w:tblGridChange>
      </w:tblGrid>
      <w:tr>
        <w:trPr>
          <w:cantSplit w:val="0"/>
          <w:trHeight w:val="448.798828125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9.1200256347656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Unidades  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9.119873046875" w:line="240" w:lineRule="auto"/>
              <w:ind w:left="121.19995117187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curriculares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9.360351562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Para cursar: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9.360351562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Para rendir: </w:t>
            </w:r>
          </w:p>
        </w:tc>
      </w:tr>
      <w:tr>
        <w:trPr>
          <w:cantSplit w:val="0"/>
          <w:trHeight w:val="448.80004882812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4.2404174804687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Tener regular.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Tener aprobada.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4.240112304687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Tener regular.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Tener aprobada. </w:t>
            </w:r>
          </w:p>
        </w:tc>
      </w:tr>
      <w:tr>
        <w:trPr>
          <w:cantSplit w:val="0"/>
          <w:trHeight w:val="1329.60083007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9.319763183593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Gráficas y  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9.11865234375" w:line="240" w:lineRule="auto"/>
              <w:ind w:left="0" w:right="50.759582519531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técnicas de  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1.52099609375" w:line="240" w:lineRule="auto"/>
              <w:ind w:left="0" w:right="50.03967285156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impresión 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----------------------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960083007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---------------------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5.85296630859375" w:lineRule="auto"/>
              <w:ind w:left="156.9598388671875" w:right="50.279541015625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Forma y Color I Lenguaje Visual 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----------------------</w:t>
            </w:r>
          </w:p>
        </w:tc>
      </w:tr>
    </w:tbl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516.8000793457031" w:top="504.000244140625" w:left="1702.0799255371094" w:right="357.9992675781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