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46" w:rsidRPr="00FC7043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Profesorado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>: Artes Visuales con orientación en Producción</w:t>
      </w:r>
    </w:p>
    <w:p w:rsidR="00283946" w:rsidRPr="00FC7043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Espacio Curricular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: </w:t>
      </w:r>
      <w:r w:rsid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Proyecto </w:t>
      </w:r>
      <w:r w:rsidR="00540BA3">
        <w:rPr>
          <w:rFonts w:eastAsiaTheme="majorEastAsia" w:cstheme="minorHAnsi"/>
          <w:spacing w:val="-6"/>
          <w:sz w:val="52"/>
          <w:szCs w:val="52"/>
          <w:lang w:val="es-AR"/>
        </w:rPr>
        <w:t xml:space="preserve">de </w:t>
      </w:r>
      <w:r w:rsidR="007228B5" w:rsidRP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Producción en el Plano </w:t>
      </w:r>
      <w:bookmarkStart w:id="0" w:name="_GoBack"/>
      <w:bookmarkEnd w:id="0"/>
    </w:p>
    <w:p w:rsidR="00283946" w:rsidRPr="00FC7043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i/>
          <w:spacing w:val="-6"/>
          <w:sz w:val="52"/>
          <w:szCs w:val="5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Régimen de cursado: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 Anual</w:t>
      </w:r>
    </w:p>
    <w:p w:rsidR="00283946" w:rsidRPr="00FC7043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32"/>
          <w:szCs w:val="3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Carga horaria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>: 6 horas cátedras semanales</w:t>
      </w:r>
    </w:p>
    <w:p w:rsidR="00283946" w:rsidRPr="00FC7043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u w:val="single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 xml:space="preserve">Curso: 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>4 º año</w:t>
      </w:r>
    </w:p>
    <w:p w:rsidR="00283946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Docente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: </w:t>
      </w:r>
      <w:r w:rsidR="004915E6">
        <w:rPr>
          <w:rFonts w:eastAsiaTheme="majorEastAsia" w:cstheme="minorHAnsi"/>
          <w:spacing w:val="-6"/>
          <w:sz w:val="52"/>
          <w:szCs w:val="52"/>
          <w:lang w:val="es-AR"/>
        </w:rPr>
        <w:t xml:space="preserve">Batos </w:t>
      </w:r>
      <w:proofErr w:type="spellStart"/>
      <w:r w:rsidR="004915E6">
        <w:rPr>
          <w:rFonts w:eastAsiaTheme="majorEastAsia" w:cstheme="minorHAnsi"/>
          <w:spacing w:val="-6"/>
          <w:sz w:val="52"/>
          <w:szCs w:val="52"/>
          <w:lang w:val="es-AR"/>
        </w:rPr>
        <w:t>Giuliana</w:t>
      </w:r>
      <w:proofErr w:type="spellEnd"/>
    </w:p>
    <w:p w:rsidR="00FC7043" w:rsidRDefault="00283946" w:rsidP="00FC7043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Año</w:t>
      </w:r>
      <w:r w:rsidR="004915E6">
        <w:rPr>
          <w:rFonts w:eastAsiaTheme="majorEastAsia" w:cstheme="minorHAnsi"/>
          <w:spacing w:val="-6"/>
          <w:sz w:val="52"/>
          <w:szCs w:val="52"/>
          <w:lang w:val="es-AR"/>
        </w:rPr>
        <w:t>: 2023</w:t>
      </w:r>
    </w:p>
    <w:p w:rsidR="00FC7043" w:rsidRDefault="00FC7043">
      <w:pPr>
        <w:rPr>
          <w:rFonts w:eastAsiaTheme="majorEastAsia" w:cstheme="minorHAnsi"/>
          <w:spacing w:val="-6"/>
          <w:sz w:val="52"/>
          <w:szCs w:val="52"/>
          <w:lang w:val="es-AR"/>
        </w:rPr>
      </w:pPr>
      <w:r>
        <w:rPr>
          <w:rFonts w:eastAsiaTheme="majorEastAsia" w:cstheme="minorHAnsi"/>
          <w:spacing w:val="-6"/>
          <w:sz w:val="52"/>
          <w:szCs w:val="52"/>
          <w:lang w:val="es-AR"/>
        </w:rPr>
        <w:br w:type="page"/>
      </w:r>
    </w:p>
    <w:p w:rsidR="002F72DE" w:rsidRPr="00FC7043" w:rsidRDefault="00283946" w:rsidP="00FC7043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r w:rsidRPr="00487682">
        <w:rPr>
          <w:rFonts w:cstheme="minorHAnsi"/>
          <w:sz w:val="28"/>
          <w:szCs w:val="28"/>
          <w:u w:val="single"/>
          <w:lang w:val="es-ES"/>
        </w:rPr>
        <w:lastRenderedPageBreak/>
        <w:t>FUNDAMENTACIÓN</w:t>
      </w:r>
    </w:p>
    <w:p w:rsidR="007228B5" w:rsidRPr="00FC7043" w:rsidRDefault="007228B5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Se aborda este espacio </w:t>
      </w:r>
      <w:r w:rsidR="00487682" w:rsidRPr="00FC7043">
        <w:rPr>
          <w:rFonts w:cstheme="minorHAnsi"/>
          <w:lang w:val="es-AR"/>
        </w:rPr>
        <w:t>de proyecto</w:t>
      </w:r>
      <w:r w:rsidRPr="00FC7043">
        <w:rPr>
          <w:rFonts w:cstheme="minorHAnsi"/>
          <w:lang w:val="es-AR"/>
        </w:rPr>
        <w:t xml:space="preserve"> </w:t>
      </w:r>
      <w:r w:rsidR="00487682" w:rsidRPr="00FC7043">
        <w:rPr>
          <w:rFonts w:cstheme="minorHAnsi"/>
          <w:lang w:val="es-AR"/>
        </w:rPr>
        <w:t>y producción</w:t>
      </w:r>
      <w:r w:rsidRPr="00FC7043">
        <w:rPr>
          <w:rFonts w:cstheme="minorHAnsi"/>
          <w:lang w:val="es-AR"/>
        </w:rPr>
        <w:t xml:space="preserve"> </w:t>
      </w:r>
      <w:r w:rsidR="0093614C" w:rsidRPr="00FC7043">
        <w:rPr>
          <w:rFonts w:cstheme="minorHAnsi"/>
          <w:lang w:val="es-AR"/>
        </w:rPr>
        <w:t>artística</w:t>
      </w:r>
      <w:r w:rsidRPr="00FC7043">
        <w:rPr>
          <w:rFonts w:cstheme="minorHAnsi"/>
          <w:lang w:val="es-AR"/>
        </w:rPr>
        <w:t xml:space="preserve"> en el plano y en </w:t>
      </w:r>
      <w:r w:rsidR="00487682" w:rsidRPr="00FC7043">
        <w:rPr>
          <w:rFonts w:cstheme="minorHAnsi"/>
          <w:lang w:val="es-AR"/>
        </w:rPr>
        <w:t>el espacio</w:t>
      </w:r>
      <w:r w:rsidRPr="00FC7043">
        <w:rPr>
          <w:rFonts w:cstheme="minorHAnsi"/>
          <w:lang w:val="es-AR"/>
        </w:rPr>
        <w:t xml:space="preserve">, indagando a partir de un discurso personal que recupere saberes estéticos, </w:t>
      </w:r>
      <w:r w:rsidR="0093614C" w:rsidRPr="00FC7043">
        <w:rPr>
          <w:rFonts w:cstheme="minorHAnsi"/>
          <w:lang w:val="es-AR"/>
        </w:rPr>
        <w:t>epistemológicos</w:t>
      </w:r>
      <w:r w:rsidRPr="00FC7043">
        <w:rPr>
          <w:rFonts w:cstheme="minorHAnsi"/>
          <w:lang w:val="es-AR"/>
        </w:rPr>
        <w:t xml:space="preserve"> y comunicacionales adquiridos en </w:t>
      </w:r>
      <w:r w:rsidR="0093614C" w:rsidRPr="00FC7043">
        <w:rPr>
          <w:rFonts w:cstheme="minorHAnsi"/>
          <w:lang w:val="es-AR"/>
        </w:rPr>
        <w:t>los primeros años de l</w:t>
      </w:r>
      <w:r w:rsidRPr="00FC7043">
        <w:rPr>
          <w:rFonts w:cstheme="minorHAnsi"/>
          <w:lang w:val="es-AR"/>
        </w:rPr>
        <w:t xml:space="preserve">a carrera, en </w:t>
      </w:r>
      <w:r w:rsidR="0093614C" w:rsidRPr="00FC7043">
        <w:rPr>
          <w:rFonts w:cstheme="minorHAnsi"/>
          <w:lang w:val="es-AR"/>
        </w:rPr>
        <w:t>proyección</w:t>
      </w:r>
      <w:r w:rsidRPr="00FC7043">
        <w:rPr>
          <w:rFonts w:cstheme="minorHAnsi"/>
          <w:lang w:val="es-AR"/>
        </w:rPr>
        <w:t xml:space="preserve"> hacia la práctica docente. Su desarrollo resulta de una </w:t>
      </w:r>
      <w:r w:rsidR="0093614C" w:rsidRPr="00FC7043">
        <w:rPr>
          <w:rFonts w:cstheme="minorHAnsi"/>
          <w:lang w:val="es-AR"/>
        </w:rPr>
        <w:t>síntesis</w:t>
      </w:r>
      <w:r w:rsidRPr="00FC7043">
        <w:rPr>
          <w:rFonts w:cstheme="minorHAnsi"/>
          <w:lang w:val="es-AR"/>
        </w:rPr>
        <w:t xml:space="preserve"> personal que se sostenga en un fundamento </w:t>
      </w:r>
      <w:r w:rsidR="0093614C" w:rsidRPr="00FC7043">
        <w:rPr>
          <w:rFonts w:cstheme="minorHAnsi"/>
          <w:lang w:val="es-AR"/>
        </w:rPr>
        <w:t>teórico</w:t>
      </w:r>
      <w:r w:rsidRPr="00FC7043">
        <w:rPr>
          <w:rFonts w:cstheme="minorHAnsi"/>
          <w:lang w:val="es-AR"/>
        </w:rPr>
        <w:t>. Para eso, se orientará a</w:t>
      </w:r>
      <w:r w:rsidR="0093614C" w:rsidRPr="00FC7043">
        <w:rPr>
          <w:rFonts w:cstheme="minorHAnsi"/>
          <w:lang w:val="es-AR"/>
        </w:rPr>
        <w:t xml:space="preserve"> los/as </w:t>
      </w:r>
      <w:r w:rsidRPr="00FC7043">
        <w:rPr>
          <w:rFonts w:cstheme="minorHAnsi"/>
          <w:lang w:val="es-AR"/>
        </w:rPr>
        <w:t xml:space="preserve">estudiantes hacia la </w:t>
      </w:r>
      <w:r w:rsidR="0093614C" w:rsidRPr="00FC7043">
        <w:rPr>
          <w:rFonts w:cstheme="minorHAnsi"/>
          <w:lang w:val="es-AR"/>
        </w:rPr>
        <w:t>búsqueda</w:t>
      </w:r>
      <w:r w:rsidRPr="00FC7043">
        <w:rPr>
          <w:rFonts w:cstheme="minorHAnsi"/>
          <w:lang w:val="es-AR"/>
        </w:rPr>
        <w:t xml:space="preserve">, la </w:t>
      </w:r>
      <w:r w:rsidR="0093614C" w:rsidRPr="00FC7043">
        <w:rPr>
          <w:rFonts w:cstheme="minorHAnsi"/>
          <w:lang w:val="es-AR"/>
        </w:rPr>
        <w:t>organización</w:t>
      </w:r>
      <w:r w:rsidRPr="00FC7043">
        <w:rPr>
          <w:rFonts w:cstheme="minorHAnsi"/>
          <w:lang w:val="es-AR"/>
        </w:rPr>
        <w:t xml:space="preserve"> del proyecto y la </w:t>
      </w:r>
      <w:r w:rsidR="0093614C" w:rsidRPr="00FC7043">
        <w:rPr>
          <w:rFonts w:cstheme="minorHAnsi"/>
          <w:lang w:val="es-AR"/>
        </w:rPr>
        <w:t>producción</w:t>
      </w:r>
      <w:r w:rsidRPr="00FC7043">
        <w:rPr>
          <w:rFonts w:cstheme="minorHAnsi"/>
          <w:lang w:val="es-AR"/>
        </w:rPr>
        <w:t xml:space="preserve"> en la práctica</w:t>
      </w:r>
      <w:r w:rsidR="0093614C" w:rsidRPr="00FC7043">
        <w:rPr>
          <w:rFonts w:cstheme="minorHAnsi"/>
          <w:lang w:val="es-AR"/>
        </w:rPr>
        <w:t xml:space="preserve"> artística y paralelamente </w:t>
      </w:r>
      <w:r w:rsidRPr="00FC7043">
        <w:rPr>
          <w:rFonts w:cstheme="minorHAnsi"/>
          <w:lang w:val="es-AR"/>
        </w:rPr>
        <w:t xml:space="preserve">hacia la </w:t>
      </w:r>
      <w:r w:rsidR="0093614C" w:rsidRPr="00FC7043">
        <w:rPr>
          <w:rFonts w:cstheme="minorHAnsi"/>
          <w:lang w:val="es-AR"/>
        </w:rPr>
        <w:t>elaboración</w:t>
      </w:r>
      <w:r w:rsidRPr="00FC7043">
        <w:rPr>
          <w:rFonts w:cstheme="minorHAnsi"/>
          <w:lang w:val="es-AR"/>
        </w:rPr>
        <w:t xml:space="preserve"> de un informe escrito con formato apropiado a</w:t>
      </w:r>
      <w:r w:rsidR="0093614C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 xml:space="preserve">la propuesta, como espacio de </w:t>
      </w:r>
      <w:r w:rsidR="0093614C" w:rsidRPr="00FC7043">
        <w:rPr>
          <w:rFonts w:cstheme="minorHAnsi"/>
          <w:lang w:val="es-AR"/>
        </w:rPr>
        <w:t>reflexión</w:t>
      </w:r>
      <w:r w:rsidRPr="00FC7043">
        <w:rPr>
          <w:rFonts w:cstheme="minorHAnsi"/>
          <w:lang w:val="es-AR"/>
        </w:rPr>
        <w:t xml:space="preserve"> que explique y fundamente el proceso, y que lo</w:t>
      </w:r>
      <w:r w:rsidR="0093614C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 xml:space="preserve">articule de modo </w:t>
      </w:r>
      <w:r w:rsidR="0093614C" w:rsidRPr="00FC7043">
        <w:rPr>
          <w:rFonts w:cstheme="minorHAnsi"/>
          <w:lang w:val="es-AR"/>
        </w:rPr>
        <w:t>teórico y/o práctico con la práctica prof</w:t>
      </w:r>
      <w:r w:rsidRPr="00FC7043">
        <w:rPr>
          <w:rFonts w:cstheme="minorHAnsi"/>
          <w:lang w:val="es-AR"/>
        </w:rPr>
        <w:t xml:space="preserve">esional, reafirmando el valor </w:t>
      </w:r>
      <w:r w:rsidR="00374C63" w:rsidRPr="00FC7043">
        <w:rPr>
          <w:rFonts w:cstheme="minorHAnsi"/>
          <w:lang w:val="es-AR"/>
        </w:rPr>
        <w:t>educativo de</w:t>
      </w:r>
      <w:r w:rsidRPr="00FC7043">
        <w:rPr>
          <w:rFonts w:cstheme="minorHAnsi"/>
          <w:lang w:val="es-AR"/>
        </w:rPr>
        <w:t xml:space="preserve"> los saberes </w:t>
      </w:r>
      <w:r w:rsidR="00374C63" w:rsidRPr="00FC7043">
        <w:rPr>
          <w:rFonts w:cstheme="minorHAnsi"/>
          <w:lang w:val="es-AR"/>
        </w:rPr>
        <w:t>específicos</w:t>
      </w:r>
      <w:r w:rsidRPr="00FC7043">
        <w:rPr>
          <w:rFonts w:cstheme="minorHAnsi"/>
          <w:lang w:val="es-AR"/>
        </w:rPr>
        <w:t xml:space="preserve"> del arte.</w:t>
      </w:r>
    </w:p>
    <w:p w:rsidR="002F72DE" w:rsidRPr="00FC7043" w:rsidRDefault="002F72DE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La adquisición de competencias técnicas, el conocimiento y la comprensión de los elementos del lenguaje son el necesario soporte conceptual que toda idea necesita para que la forma se cargue de significado.</w:t>
      </w:r>
    </w:p>
    <w:p w:rsidR="00290AC2" w:rsidRPr="00FC7043" w:rsidRDefault="002F72DE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En un enfoque didáctico superador se jerarquiza la conexión teórica-práctica y es justamente en este espacio de la producción artística en que se realiza la integración con otras estéticas, (el diseño, la información aplicada, las audiovisuales, las TIC, etc.)</w:t>
      </w:r>
      <w:r w:rsidR="00F35B28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>con aspectos del lenguaje artístico específico.</w:t>
      </w:r>
    </w:p>
    <w:p w:rsidR="002F72DE" w:rsidRPr="00FC7043" w:rsidRDefault="002F72DE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 A su vez, la síntesis reflexiva sobre la praxis del taller en relación con los saberes adquiridos, la valoración estética y la crítica fundamentada constituyen el espacio de maduración </w:t>
      </w:r>
      <w:r w:rsidR="001A6128" w:rsidRPr="00FC7043">
        <w:rPr>
          <w:rFonts w:cstheme="minorHAnsi"/>
          <w:lang w:val="es-AR"/>
        </w:rPr>
        <w:t>auto gestionado</w:t>
      </w:r>
      <w:r w:rsidR="00A27665" w:rsidRPr="00FC7043">
        <w:rPr>
          <w:rFonts w:cstheme="minorHAnsi"/>
          <w:lang w:val="es-AR"/>
        </w:rPr>
        <w:t xml:space="preserve"> que habilita</w:t>
      </w:r>
      <w:r w:rsidR="00BC1211" w:rsidRPr="00FC7043">
        <w:rPr>
          <w:rFonts w:cstheme="minorHAnsi"/>
          <w:lang w:val="es-AR"/>
        </w:rPr>
        <w:t xml:space="preserve"> la construcción de sentido y la generación de poéticas individuales, como así también </w:t>
      </w:r>
      <w:r w:rsidRPr="00FC7043">
        <w:rPr>
          <w:rFonts w:cstheme="minorHAnsi"/>
          <w:lang w:val="es-AR"/>
        </w:rPr>
        <w:t xml:space="preserve">la constitución de una base sólida en la formación de la identidad del Docente del </w:t>
      </w:r>
      <w:r w:rsidR="00F35B28" w:rsidRPr="00FC7043">
        <w:rPr>
          <w:rFonts w:cstheme="minorHAnsi"/>
          <w:lang w:val="es-AR"/>
        </w:rPr>
        <w:t>Área</w:t>
      </w:r>
      <w:r w:rsidRPr="00FC7043">
        <w:rPr>
          <w:rFonts w:cstheme="minorHAnsi"/>
          <w:lang w:val="es-AR"/>
        </w:rPr>
        <w:t>.</w:t>
      </w:r>
    </w:p>
    <w:p w:rsidR="007062DD" w:rsidRPr="00FC7043" w:rsidRDefault="00B034D1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La concreción de este proyecto</w:t>
      </w:r>
      <w:r w:rsidR="007228B5" w:rsidRPr="00FC7043">
        <w:rPr>
          <w:rFonts w:cstheme="minorHAnsi"/>
          <w:lang w:val="es-AR"/>
        </w:rPr>
        <w:t xml:space="preserve"> de producción</w:t>
      </w:r>
      <w:r w:rsidRPr="00FC7043">
        <w:rPr>
          <w:rFonts w:cstheme="minorHAnsi"/>
          <w:lang w:val="es-AR"/>
        </w:rPr>
        <w:t>, requerirá una indagación que incluya una mirada global hacia las m</w:t>
      </w:r>
      <w:r w:rsidR="007228B5" w:rsidRPr="00FC7043">
        <w:rPr>
          <w:rFonts w:cstheme="minorHAnsi"/>
          <w:lang w:val="es-AR"/>
        </w:rPr>
        <w:t>anifestaciones del arte, su contextualización</w:t>
      </w:r>
      <w:r w:rsidRPr="00FC7043">
        <w:rPr>
          <w:rFonts w:cstheme="minorHAnsi"/>
          <w:lang w:val="es-AR"/>
        </w:rPr>
        <w:t xml:space="preserve"> y desde la educación artística, una instancia de realización y una permanente reflexión</w:t>
      </w:r>
      <w:r w:rsidR="00374C63" w:rsidRPr="00FC7043">
        <w:rPr>
          <w:rFonts w:cstheme="minorHAnsi"/>
          <w:lang w:val="es-AR"/>
        </w:rPr>
        <w:t xml:space="preserve">, </w:t>
      </w:r>
      <w:proofErr w:type="gramStart"/>
      <w:r w:rsidR="00374C63" w:rsidRPr="00FC7043">
        <w:rPr>
          <w:rFonts w:cstheme="minorHAnsi"/>
          <w:lang w:val="es-AR"/>
        </w:rPr>
        <w:t xml:space="preserve">análisis </w:t>
      </w:r>
      <w:r w:rsidRPr="00FC7043">
        <w:rPr>
          <w:rFonts w:cstheme="minorHAnsi"/>
          <w:lang w:val="es-AR"/>
        </w:rPr>
        <w:t xml:space="preserve"> y</w:t>
      </w:r>
      <w:proofErr w:type="gramEnd"/>
      <w:r w:rsidRPr="00FC7043">
        <w:rPr>
          <w:rFonts w:cstheme="minorHAnsi"/>
          <w:lang w:val="es-AR"/>
        </w:rPr>
        <w:t xml:space="preserve"> fundamentación de lo realizado. </w:t>
      </w:r>
    </w:p>
    <w:p w:rsidR="00B034D1" w:rsidRPr="00FC7043" w:rsidRDefault="00B034D1" w:rsidP="00727B77">
      <w:pPr>
        <w:jc w:val="both"/>
        <w:rPr>
          <w:rFonts w:cstheme="minorHAnsi"/>
          <w:lang w:val="es-AR"/>
        </w:rPr>
      </w:pPr>
    </w:p>
    <w:p w:rsidR="00374C63" w:rsidRPr="00FC7043" w:rsidRDefault="00374C63" w:rsidP="00727B77">
      <w:pPr>
        <w:jc w:val="both"/>
        <w:rPr>
          <w:rFonts w:eastAsiaTheme="majorEastAsia" w:cstheme="minorHAnsi"/>
          <w:spacing w:val="-6"/>
          <w:sz w:val="28"/>
          <w:szCs w:val="28"/>
          <w:u w:val="single"/>
          <w:lang w:val="es-AR"/>
        </w:rPr>
      </w:pPr>
      <w:r w:rsidRPr="00FC7043">
        <w:rPr>
          <w:rFonts w:cstheme="minorHAnsi"/>
          <w:sz w:val="28"/>
          <w:szCs w:val="28"/>
          <w:u w:val="single"/>
          <w:lang w:val="es-AR"/>
        </w:rPr>
        <w:br w:type="page"/>
      </w:r>
    </w:p>
    <w:p w:rsidR="002F72DE" w:rsidRPr="00FC7043" w:rsidRDefault="00283946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  <w:u w:val="single"/>
        </w:rPr>
        <w:lastRenderedPageBreak/>
        <w:t>PROPÓSITOS</w:t>
      </w:r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Habilitar espacios virtuales de diálogo e intercambio que permitan </w:t>
      </w:r>
      <w:r w:rsidR="00290AC2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la reflexión permanente sobre la investigación abordada.</w:t>
      </w:r>
    </w:p>
    <w:p w:rsidR="002F72DE" w:rsidRPr="00FC7043" w:rsidRDefault="00F35B28" w:rsidP="00727B77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eastAsiaTheme="minorEastAsia" w:cstheme="minorHAnsi"/>
          <w:lang w:val="es-AR"/>
        </w:rPr>
      </w:pPr>
      <w:r w:rsidRPr="00FC7043">
        <w:rPr>
          <w:rFonts w:eastAsiaTheme="minorEastAsia" w:cstheme="minorHAnsi"/>
          <w:lang w:val="es-AR"/>
        </w:rPr>
        <w:t xml:space="preserve">Guiar en la proyección de un trabajo integrado </w:t>
      </w:r>
      <w:r w:rsidR="002F72DE" w:rsidRPr="00FC7043">
        <w:rPr>
          <w:rFonts w:eastAsiaTheme="minorEastAsia" w:cstheme="minorHAnsi"/>
          <w:lang w:val="es-AR"/>
        </w:rPr>
        <w:t xml:space="preserve">de las </w:t>
      </w:r>
      <w:r w:rsidRPr="00FC7043">
        <w:rPr>
          <w:rFonts w:eastAsiaTheme="minorEastAsia" w:cstheme="minorHAnsi"/>
          <w:lang w:val="es-AR"/>
        </w:rPr>
        <w:t xml:space="preserve">distintas </w:t>
      </w:r>
      <w:r w:rsidR="002F72DE" w:rsidRPr="00FC7043">
        <w:rPr>
          <w:rFonts w:eastAsiaTheme="minorEastAsia" w:cstheme="minorHAnsi"/>
          <w:lang w:val="es-AR"/>
        </w:rPr>
        <w:t>espec</w:t>
      </w:r>
      <w:r w:rsidR="00290AC2" w:rsidRPr="00FC7043">
        <w:rPr>
          <w:rFonts w:eastAsiaTheme="minorEastAsia" w:cstheme="minorHAnsi"/>
          <w:lang w:val="es-AR"/>
        </w:rPr>
        <w:t>ialidades de las Artes Visuales:</w:t>
      </w:r>
      <w:r w:rsidR="002F72DE" w:rsidRPr="00FC7043">
        <w:rPr>
          <w:rFonts w:eastAsiaTheme="minorEastAsia" w:cstheme="minorHAnsi"/>
          <w:lang w:val="es-AR"/>
        </w:rPr>
        <w:t xml:space="preserve"> dibujo, pintura, grabado, escultura, cerámica</w:t>
      </w:r>
      <w:r w:rsidRPr="00FC7043">
        <w:rPr>
          <w:rFonts w:eastAsiaTheme="minorEastAsia" w:cstheme="minorHAnsi"/>
          <w:lang w:val="es-AR"/>
        </w:rPr>
        <w:t xml:space="preserve"> </w:t>
      </w:r>
      <w:r w:rsidR="002F72DE" w:rsidRPr="00FC7043">
        <w:rPr>
          <w:rFonts w:eastAsiaTheme="minorEastAsia" w:cstheme="minorHAnsi"/>
          <w:lang w:val="es-AR"/>
        </w:rPr>
        <w:t>o cualquier</w:t>
      </w:r>
      <w:r w:rsidR="00290AC2" w:rsidRPr="00FC7043">
        <w:rPr>
          <w:rFonts w:eastAsiaTheme="minorEastAsia" w:cstheme="minorHAnsi"/>
          <w:lang w:val="es-AR"/>
        </w:rPr>
        <w:t>a de las disciplinas artísticas;</w:t>
      </w:r>
      <w:r w:rsidR="002F72DE" w:rsidRPr="00FC7043">
        <w:rPr>
          <w:rFonts w:eastAsiaTheme="minorEastAsia" w:cstheme="minorHAnsi"/>
          <w:lang w:val="es-AR"/>
        </w:rPr>
        <w:t xml:space="preserve"> con un trabajo </w:t>
      </w:r>
      <w:r w:rsidRPr="00FC7043">
        <w:rPr>
          <w:rFonts w:eastAsiaTheme="minorEastAsia" w:cstheme="minorHAnsi"/>
          <w:lang w:val="es-AR"/>
        </w:rPr>
        <w:t xml:space="preserve">en paralelo </w:t>
      </w:r>
      <w:r w:rsidR="002F72DE" w:rsidRPr="00FC7043">
        <w:rPr>
          <w:rFonts w:eastAsiaTheme="minorEastAsia" w:cstheme="minorHAnsi"/>
          <w:lang w:val="es-AR"/>
        </w:rPr>
        <w:t>de investigación en torno a</w:t>
      </w:r>
      <w:r w:rsidRPr="00FC7043">
        <w:rPr>
          <w:rFonts w:eastAsiaTheme="minorEastAsia" w:cstheme="minorHAnsi"/>
          <w:lang w:val="es-AR"/>
        </w:rPr>
        <w:t>l tema elegido por el estudiante.</w:t>
      </w:r>
    </w:p>
    <w:p w:rsidR="002F72DE" w:rsidRPr="00FC7043" w:rsidRDefault="00F35B28" w:rsidP="00727B77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eastAsiaTheme="minorEastAsia" w:cstheme="minorHAnsi"/>
          <w:lang w:val="es-AR"/>
        </w:rPr>
      </w:pPr>
      <w:r w:rsidRPr="00FC7043">
        <w:rPr>
          <w:rFonts w:eastAsiaTheme="minorEastAsia" w:cstheme="minorHAnsi"/>
          <w:lang w:val="es-AR"/>
        </w:rPr>
        <w:t xml:space="preserve">Fomentar la búsqueda de integración de los </w:t>
      </w:r>
      <w:r w:rsidR="002F72DE" w:rsidRPr="00FC7043">
        <w:rPr>
          <w:rFonts w:eastAsiaTheme="minorEastAsia" w:cstheme="minorHAnsi"/>
          <w:lang w:val="es-AR"/>
        </w:rPr>
        <w:t>dif</w:t>
      </w:r>
      <w:r w:rsidR="00BC1211" w:rsidRPr="00FC7043">
        <w:rPr>
          <w:rFonts w:eastAsiaTheme="minorEastAsia" w:cstheme="minorHAnsi"/>
          <w:lang w:val="es-AR"/>
        </w:rPr>
        <w:t xml:space="preserve">erentes lenguajes que permita </w:t>
      </w:r>
      <w:r w:rsidR="002F72DE" w:rsidRPr="00FC7043">
        <w:rPr>
          <w:rFonts w:eastAsiaTheme="minorEastAsia" w:cstheme="minorHAnsi"/>
          <w:lang w:val="es-AR"/>
        </w:rPr>
        <w:t>incursionar por fuera de las disciplinas tradicionales o arte sin disciplina.</w:t>
      </w:r>
    </w:p>
    <w:p w:rsidR="002F72DE" w:rsidRPr="00FC7043" w:rsidRDefault="002F72DE" w:rsidP="00727B77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eastAsiaTheme="minorEastAsia" w:cstheme="minorHAnsi"/>
          <w:lang w:val="es-AR"/>
        </w:rPr>
      </w:pPr>
      <w:r w:rsidRPr="00FC7043">
        <w:rPr>
          <w:rFonts w:eastAsiaTheme="minorEastAsia" w:cstheme="minorHAnsi"/>
          <w:lang w:val="es-AR"/>
        </w:rPr>
        <w:t>Ampliar los campos del saber a nuevos enfoques estéticos.</w:t>
      </w:r>
    </w:p>
    <w:p w:rsidR="002F72DE" w:rsidRPr="00FC7043" w:rsidRDefault="002833BA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Generar espacios que permitan s</w:t>
      </w:r>
      <w:r w:rsidR="002F72DE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intetizar los contenidos de la carrera (estéticos, epistemológicos, de fundamentación, conceptual del hacer artístico.)</w:t>
      </w:r>
    </w:p>
    <w:p w:rsidR="002D4C45" w:rsidRPr="00FC7043" w:rsidRDefault="002D4C45" w:rsidP="00727B77">
      <w:pPr>
        <w:jc w:val="both"/>
        <w:rPr>
          <w:rFonts w:cstheme="minorHAnsi"/>
          <w:lang w:val="es-AR"/>
        </w:rPr>
      </w:pPr>
    </w:p>
    <w:p w:rsidR="002F72DE" w:rsidRPr="00FC7043" w:rsidRDefault="00283946" w:rsidP="00727B77">
      <w:pPr>
        <w:jc w:val="both"/>
        <w:rPr>
          <w:rFonts w:cstheme="minorHAnsi"/>
          <w:sz w:val="28"/>
          <w:szCs w:val="28"/>
          <w:u w:val="single"/>
        </w:rPr>
      </w:pPr>
      <w:r w:rsidRPr="00FC7043">
        <w:rPr>
          <w:rFonts w:cstheme="minorHAnsi"/>
          <w:sz w:val="28"/>
          <w:szCs w:val="28"/>
          <w:u w:val="single"/>
        </w:rPr>
        <w:t>OBJETIVOS</w:t>
      </w:r>
    </w:p>
    <w:p w:rsidR="00290AC2" w:rsidRPr="00FC7043" w:rsidRDefault="00290AC2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Participar de manera responsable y comprometida a las clases dispuestas desde la virtualidad, dando cuenta de las lecturas de los textos propuestos y del avance de los proyectos individuales.</w:t>
      </w:r>
    </w:p>
    <w:p w:rsidR="00BC1211" w:rsidRPr="00FC7043" w:rsidRDefault="002F72DE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Realizar una búsqueda experimental y organizada de la</w:t>
      </w:r>
      <w:r w:rsidR="007062DD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p</w:t>
      </w:r>
      <w:r w:rsidR="00BC1211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ropuesta de</w:t>
      </w:r>
      <w:r w:rsidR="00374C63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l Proyecto</w:t>
      </w:r>
      <w:r w:rsidR="00BC1211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.</w:t>
      </w:r>
    </w:p>
    <w:p w:rsidR="002F72DE" w:rsidRPr="00FC7043" w:rsidRDefault="00BC1211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A</w:t>
      </w:r>
      <w:r w:rsidR="002F72DE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bordar el espacio de la producción </w:t>
      </w: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estética paralelamente con la </w:t>
      </w:r>
      <w:r w:rsidR="002F72DE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reflexión teórica.</w:t>
      </w:r>
    </w:p>
    <w:p w:rsidR="002F72DE" w:rsidRPr="00FC7043" w:rsidRDefault="002F72DE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Buscar estrategias que propicien el abordaje de las respuestas a nuevas demandas y acciones en las que el futuro docente pueda profundizar su formación teórica y aplicar los recursos metodológicos más adecuados frente a los problemas concretos de su actividad.</w:t>
      </w:r>
    </w:p>
    <w:p w:rsidR="00102C08" w:rsidRPr="00FC7043" w:rsidRDefault="00BC1211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Investigar en los </w:t>
      </w:r>
      <w:r w:rsidR="004915E6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diferentes lenguajes</w:t>
      </w: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aquel o aquellos que permitan habilitar con mayor profundidad una </w:t>
      </w:r>
      <w:r w:rsidR="00A27665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identidad estética.</w:t>
      </w:r>
    </w:p>
    <w:p w:rsidR="004166AC" w:rsidRPr="00FC7043" w:rsidRDefault="004166AC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Asumir un sentido crítico, reflexivo y creativo en toda su producción, tanto teórica como práctica.</w:t>
      </w:r>
    </w:p>
    <w:p w:rsidR="004166AC" w:rsidRPr="00FC7043" w:rsidRDefault="004166AC" w:rsidP="00727B77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</w:p>
    <w:p w:rsidR="00F35B28" w:rsidRPr="00FC7043" w:rsidRDefault="00F35B28" w:rsidP="00727B77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</w:p>
    <w:p w:rsidR="00374C63" w:rsidRPr="00FC7043" w:rsidRDefault="00374C63" w:rsidP="00727B77">
      <w:pPr>
        <w:jc w:val="both"/>
        <w:rPr>
          <w:rFonts w:eastAsiaTheme="majorEastAsia" w:cstheme="minorHAnsi"/>
          <w:spacing w:val="-6"/>
          <w:sz w:val="28"/>
          <w:szCs w:val="28"/>
          <w:u w:val="single"/>
          <w:lang w:val="es-AR"/>
        </w:rPr>
      </w:pPr>
      <w:r w:rsidRPr="00FC7043">
        <w:rPr>
          <w:rFonts w:cstheme="minorHAnsi"/>
          <w:sz w:val="28"/>
          <w:szCs w:val="28"/>
          <w:u w:val="single"/>
          <w:lang w:val="es-AR"/>
        </w:rPr>
        <w:br w:type="page"/>
      </w:r>
    </w:p>
    <w:p w:rsidR="002F72DE" w:rsidRPr="00FC7043" w:rsidRDefault="00283946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  <w:u w:val="single"/>
        </w:rPr>
        <w:lastRenderedPageBreak/>
        <w:t>CONTENIDOS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El proyecto en arte: Características, condiciones y posibilidades. Nociones de Producción.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Conceptualización de la idea de "prácticas artísticas".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La dimensión procesual en las nuevas prácticas artísticas. El cuerpo y el tiempo como materia</w:t>
      </w:r>
    </w:p>
    <w:p w:rsidR="00290AC2" w:rsidRPr="00FC7043" w:rsidRDefault="00B034D1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 Y </w:t>
      </w:r>
      <w:r w:rsidR="00290AC2" w:rsidRPr="00FC7043">
        <w:rPr>
          <w:rFonts w:cstheme="minorHAnsi"/>
          <w:lang w:val="es-AR"/>
        </w:rPr>
        <w:t>soporte.</w:t>
      </w:r>
    </w:p>
    <w:p w:rsidR="00290AC2" w:rsidRPr="00FC7043" w:rsidRDefault="00290AC2" w:rsidP="00727B77">
      <w:pPr>
        <w:autoSpaceDE w:val="0"/>
        <w:autoSpaceDN w:val="0"/>
        <w:adjustRightInd w:val="0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Realización de propuestas personales a partir de ideas, conceptos, contextos, o de búsquedas</w:t>
      </w:r>
      <w:r w:rsidR="00B034D1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>formales y técnicas.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Contextualización del proyecto en el espacio físico, histórico y cultural.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El arte como producción de objetos, como proceso, como acción, como evento.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El arte en el espacio público. El ambiente como elemento de la composición. Patrimonio</w:t>
      </w:r>
      <w:r w:rsidR="00B034D1" w:rsidRPr="00FC7043">
        <w:rPr>
          <w:rFonts w:cstheme="minorHAnsi"/>
          <w:lang w:val="es-AR"/>
        </w:rPr>
        <w:t xml:space="preserve"> artístico y cultural.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La praxis artística como proyecto de transformación de la realidad. La obra a partir de su</w:t>
      </w:r>
      <w:r w:rsidR="00B034D1" w:rsidRPr="00FC7043">
        <w:rPr>
          <w:rFonts w:cstheme="minorHAnsi"/>
          <w:lang w:val="es-AR"/>
        </w:rPr>
        <w:t xml:space="preserve"> proceso de realización y posterior socialización. Los contextos como espacios de significación.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4F82BE"/>
          <w:lang w:val="es-ES"/>
        </w:rPr>
      </w:pPr>
      <w:r w:rsidRPr="00FC7043">
        <w:rPr>
          <w:rFonts w:cstheme="minorHAnsi"/>
          <w:lang w:val="es-AR"/>
        </w:rPr>
        <w:t>El arte como trabajo social. El arte como proceso de producción material. Fenómenos artísticos</w:t>
      </w:r>
      <w:r w:rsidR="00B034D1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>como procesos materiales, sociales e ideológicos</w:t>
      </w:r>
      <w:r w:rsidRPr="00FC7043">
        <w:rPr>
          <w:rFonts w:cstheme="minorHAnsi"/>
          <w:color w:val="4F82BE"/>
          <w:lang w:val="es-ES"/>
        </w:rPr>
        <w:t>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La dimensión procesual </w:t>
      </w:r>
      <w:r w:rsidR="004915E6" w:rsidRPr="00FC7043">
        <w:rPr>
          <w:rFonts w:cstheme="minorHAnsi"/>
          <w:lang w:val="es-AR"/>
        </w:rPr>
        <w:t>del Proyecto</w:t>
      </w:r>
      <w:r w:rsidRPr="00FC7043">
        <w:rPr>
          <w:rFonts w:cstheme="minorHAnsi"/>
          <w:lang w:val="es-AR"/>
        </w:rPr>
        <w:t xml:space="preserve"> de Producción en el plano y en el espacio: enunciación de las generalidades y particularidades del proceso personal do producción do obra.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Formas en que los artistas a colectivos de artistas proyectan y Llevan adelante los procesos de producción do obra.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Proyectos de producción personales que consideren la posibilidad de diálogos y desbordes</w:t>
      </w:r>
      <w:r w:rsidR="0065428F" w:rsidRPr="00FC7043">
        <w:rPr>
          <w:rFonts w:cstheme="minorHAnsi"/>
          <w:lang w:val="es-AR"/>
        </w:rPr>
        <w:t xml:space="preserve"> entre </w:t>
      </w:r>
      <w:r w:rsidRPr="00FC7043">
        <w:rPr>
          <w:rFonts w:cstheme="minorHAnsi"/>
          <w:lang w:val="es-AR"/>
        </w:rPr>
        <w:t>disciplinas artísticas.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Proyecto y realización de propuestas personales en la </w:t>
      </w:r>
      <w:proofErr w:type="spellStart"/>
      <w:r w:rsidR="0065428F" w:rsidRPr="00FC7043">
        <w:rPr>
          <w:rFonts w:cstheme="minorHAnsi"/>
          <w:lang w:val="es-AR"/>
        </w:rPr>
        <w:t>bidimensió</w:t>
      </w:r>
      <w:r w:rsidRPr="00FC7043">
        <w:rPr>
          <w:rFonts w:cstheme="minorHAnsi"/>
          <w:lang w:val="es-AR"/>
        </w:rPr>
        <w:t>n</w:t>
      </w:r>
      <w:proofErr w:type="spellEnd"/>
      <w:r w:rsidRPr="00FC7043">
        <w:rPr>
          <w:rFonts w:cstheme="minorHAnsi"/>
          <w:lang w:val="es-AR"/>
        </w:rPr>
        <w:t xml:space="preserve"> y </w:t>
      </w:r>
      <w:proofErr w:type="spellStart"/>
      <w:r w:rsidR="004915E6" w:rsidRPr="00FC7043">
        <w:rPr>
          <w:rFonts w:cstheme="minorHAnsi"/>
          <w:lang w:val="es-AR"/>
        </w:rPr>
        <w:t>tridimensión</w:t>
      </w:r>
      <w:proofErr w:type="spellEnd"/>
      <w:r w:rsidR="004915E6" w:rsidRPr="00FC7043">
        <w:rPr>
          <w:rFonts w:cstheme="minorHAnsi"/>
          <w:lang w:val="es-AR"/>
        </w:rPr>
        <w:t xml:space="preserve"> a</w:t>
      </w:r>
      <w:r w:rsidRPr="00FC7043">
        <w:rPr>
          <w:rFonts w:cstheme="minorHAnsi"/>
          <w:lang w:val="es-AR"/>
        </w:rPr>
        <w:t xml:space="preserve"> partir de ideas, conceptos, contextos, búsquedas formales y técnicas que surjan de la </w:t>
      </w:r>
      <w:r w:rsidR="004915E6" w:rsidRPr="00FC7043">
        <w:rPr>
          <w:rFonts w:cstheme="minorHAnsi"/>
          <w:lang w:val="es-AR"/>
        </w:rPr>
        <w:t>práctica</w:t>
      </w:r>
      <w:r w:rsidRPr="00FC7043">
        <w:rPr>
          <w:rFonts w:cstheme="minorHAnsi"/>
          <w:lang w:val="es-AR"/>
        </w:rPr>
        <w:t xml:space="preserve"> artística.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Incorporación do recursos tecnológicos actuales. Propuestas lumínicas, cinéticas, interactivas, </w:t>
      </w:r>
      <w:proofErr w:type="spellStart"/>
      <w:r w:rsidRPr="00FC7043">
        <w:rPr>
          <w:rFonts w:cstheme="minorHAnsi"/>
          <w:lang w:val="es-AR"/>
        </w:rPr>
        <w:t>multimediales</w:t>
      </w:r>
      <w:proofErr w:type="spellEnd"/>
      <w:r w:rsidRPr="00FC7043">
        <w:rPr>
          <w:rFonts w:cstheme="minorHAnsi"/>
          <w:lang w:val="es-AR"/>
        </w:rPr>
        <w:t>.</w:t>
      </w:r>
    </w:p>
    <w:p w:rsidR="00374C63" w:rsidRPr="00FC7043" w:rsidRDefault="004915E6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Nuevas categorías</w:t>
      </w:r>
      <w:r w:rsidR="0065428F" w:rsidRPr="00FC7043">
        <w:rPr>
          <w:rFonts w:cstheme="minorHAnsi"/>
          <w:lang w:val="es-AR"/>
        </w:rPr>
        <w:t xml:space="preserve"> en la obra tridimensional: </w:t>
      </w:r>
      <w:r w:rsidRPr="00FC7043">
        <w:rPr>
          <w:rFonts w:cstheme="minorHAnsi"/>
          <w:lang w:val="es-AR"/>
        </w:rPr>
        <w:t>lo móvil</w:t>
      </w:r>
      <w:r w:rsidR="00374C63" w:rsidRPr="00FC7043">
        <w:rPr>
          <w:rFonts w:cstheme="minorHAnsi"/>
          <w:lang w:val="es-AR"/>
        </w:rPr>
        <w:t>, el objeto, la escultura blanda, la</w:t>
      </w:r>
      <w:r w:rsidR="0065428F" w:rsidRPr="00FC7043">
        <w:rPr>
          <w:rFonts w:cstheme="minorHAnsi"/>
          <w:lang w:val="es-AR"/>
        </w:rPr>
        <w:t xml:space="preserve"> instalación, l</w:t>
      </w:r>
      <w:r w:rsidR="00374C63" w:rsidRPr="00FC7043">
        <w:rPr>
          <w:rFonts w:cstheme="minorHAnsi"/>
          <w:lang w:val="es-AR"/>
        </w:rPr>
        <w:t xml:space="preserve">a obra </w:t>
      </w:r>
      <w:r w:rsidRPr="00FC7043">
        <w:rPr>
          <w:rFonts w:cstheme="minorHAnsi"/>
          <w:lang w:val="es-AR"/>
        </w:rPr>
        <w:t>efímera, la</w:t>
      </w:r>
      <w:r w:rsidR="00374C63" w:rsidRPr="00FC7043">
        <w:rPr>
          <w:rFonts w:cstheme="minorHAnsi"/>
          <w:lang w:val="es-AR"/>
        </w:rPr>
        <w:t xml:space="preserve"> </w:t>
      </w:r>
      <w:r w:rsidR="0065428F" w:rsidRPr="00FC7043">
        <w:rPr>
          <w:rFonts w:cstheme="minorHAnsi"/>
          <w:lang w:val="es-AR"/>
        </w:rPr>
        <w:t>intervención</w:t>
      </w:r>
      <w:r w:rsidR="00374C63" w:rsidRPr="00FC7043">
        <w:rPr>
          <w:rFonts w:cstheme="minorHAnsi"/>
          <w:lang w:val="es-AR"/>
        </w:rPr>
        <w:t xml:space="preserve"> urbana.</w:t>
      </w:r>
    </w:p>
    <w:p w:rsidR="007505CC" w:rsidRPr="00FC7043" w:rsidRDefault="007505CC" w:rsidP="00727B77">
      <w:pPr>
        <w:spacing w:line="240" w:lineRule="auto"/>
        <w:jc w:val="both"/>
        <w:rPr>
          <w:rFonts w:cstheme="minorHAnsi"/>
          <w:sz w:val="24"/>
          <w:szCs w:val="24"/>
          <w:lang w:val="es-AR"/>
        </w:rPr>
      </w:pPr>
    </w:p>
    <w:p w:rsidR="00FC7043" w:rsidRDefault="00FC7043">
      <w:pPr>
        <w:rPr>
          <w:rFonts w:eastAsiaTheme="majorEastAsia" w:cstheme="minorHAnsi"/>
          <w:spacing w:val="-6"/>
          <w:sz w:val="28"/>
          <w:szCs w:val="28"/>
          <w:lang w:val="es-AR"/>
        </w:rPr>
      </w:pPr>
      <w:r w:rsidRPr="00487682">
        <w:rPr>
          <w:rFonts w:cstheme="minorHAnsi"/>
          <w:sz w:val="28"/>
          <w:szCs w:val="28"/>
          <w:lang w:val="es-ES"/>
        </w:rPr>
        <w:br w:type="page"/>
      </w:r>
    </w:p>
    <w:p w:rsidR="002F72DE" w:rsidRPr="00FC7043" w:rsidRDefault="0032574D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</w:rPr>
        <w:lastRenderedPageBreak/>
        <w:t>MARCO METODOLÓGICO</w:t>
      </w:r>
    </w:p>
    <w:p w:rsidR="0032574D" w:rsidRPr="00FC7043" w:rsidRDefault="0032574D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En el taller (virtual y presencial se priorizará la investigación, la producción, reflexión, el intercambio de ideas y el análisis de textos y producciones culturales que enriquezcan todo el proceso individual de trabajo de cada estudiante</w:t>
      </w:r>
      <w:r w:rsidR="00727B77" w:rsidRPr="00FC7043">
        <w:rPr>
          <w:rFonts w:cstheme="minorHAnsi"/>
          <w:lang w:val="es-AR"/>
        </w:rPr>
        <w:t xml:space="preserve"> para llevar a cabo su proyecto de producción</w:t>
      </w:r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Lectura y análisis de imágenes, videos y films.</w:t>
      </w:r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Lectura y análisis de textos.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Lectura y análisis de proyectos anteriores.</w:t>
      </w:r>
    </w:p>
    <w:p w:rsidR="0032574D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Trabajos individuales.</w:t>
      </w:r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Aula-taller - </w:t>
      </w:r>
      <w:proofErr w:type="spellStart"/>
      <w:r w:rsidRPr="00FC7043">
        <w:rPr>
          <w:rFonts w:asciiTheme="minorHAnsi" w:hAnsiTheme="minorHAnsi" w:cstheme="minorHAnsi"/>
          <w:sz w:val="22"/>
          <w:szCs w:val="22"/>
        </w:rPr>
        <w:t>Classroom</w:t>
      </w:r>
      <w:proofErr w:type="spellEnd"/>
      <w:r w:rsidRPr="00FC7043">
        <w:rPr>
          <w:rFonts w:asciiTheme="minorHAnsi" w:hAnsiTheme="minorHAnsi" w:cstheme="minorHAnsi"/>
          <w:sz w:val="22"/>
          <w:szCs w:val="22"/>
        </w:rPr>
        <w:t> </w:t>
      </w:r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Documentos Drive</w:t>
      </w:r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Clases Zoom y </w:t>
      </w:r>
      <w:proofErr w:type="spellStart"/>
      <w:r w:rsidRPr="00FC7043">
        <w:rPr>
          <w:rFonts w:asciiTheme="minorHAnsi" w:hAnsiTheme="minorHAnsi" w:cstheme="minorHAnsi"/>
          <w:sz w:val="22"/>
          <w:szCs w:val="22"/>
        </w:rPr>
        <w:t>Meet</w:t>
      </w:r>
      <w:proofErr w:type="spellEnd"/>
      <w:r w:rsidRPr="00FC7043">
        <w:rPr>
          <w:rFonts w:asciiTheme="minorHAnsi" w:hAnsiTheme="minorHAnsi" w:cstheme="minorHAnsi"/>
          <w:sz w:val="22"/>
          <w:szCs w:val="22"/>
        </w:rPr>
        <w:t> </w:t>
      </w:r>
    </w:p>
    <w:p w:rsidR="00374C63" w:rsidRPr="00FC7043" w:rsidRDefault="00374C63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2F72DE" w:rsidRPr="00FC7043" w:rsidRDefault="006C24AB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</w:rPr>
        <w:t>EVALUACIÓN</w:t>
      </w:r>
    </w:p>
    <w:p w:rsidR="00E35CA6" w:rsidRPr="00FC7043" w:rsidRDefault="00E35CA6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Para </w:t>
      </w:r>
      <w:r w:rsidRPr="00FC7043">
        <w:rPr>
          <w:rFonts w:cstheme="minorHAnsi"/>
          <w:b/>
          <w:lang w:val="es-AR"/>
        </w:rPr>
        <w:t xml:space="preserve">cursar </w:t>
      </w:r>
      <w:r w:rsidRPr="00FC7043">
        <w:rPr>
          <w:rFonts w:cstheme="minorHAnsi"/>
          <w:lang w:val="es-AR"/>
        </w:rPr>
        <w:t xml:space="preserve">Proyecto de </w:t>
      </w:r>
      <w:r w:rsidR="00727B77" w:rsidRPr="00FC7043">
        <w:rPr>
          <w:rFonts w:cstheme="minorHAnsi"/>
          <w:lang w:val="es-AR"/>
        </w:rPr>
        <w:t>Producción en el P</w:t>
      </w:r>
      <w:r w:rsidRPr="00FC7043">
        <w:rPr>
          <w:rFonts w:cstheme="minorHAnsi"/>
          <w:lang w:val="es-AR"/>
        </w:rPr>
        <w:t xml:space="preserve">lano </w:t>
      </w:r>
      <w:r w:rsidR="00727B77" w:rsidRPr="00FC7043">
        <w:rPr>
          <w:rFonts w:cstheme="minorHAnsi"/>
          <w:lang w:val="es-AR"/>
        </w:rPr>
        <w:t>y en el E</w:t>
      </w:r>
      <w:r w:rsidRPr="00FC7043">
        <w:rPr>
          <w:rFonts w:cstheme="minorHAnsi"/>
          <w:lang w:val="es-AR"/>
        </w:rPr>
        <w:t>spacio se deberá tener regularizado los siguientes espacios:</w:t>
      </w:r>
      <w:r w:rsidR="00727B77" w:rsidRPr="00FC7043">
        <w:rPr>
          <w:rFonts w:cstheme="minorHAnsi"/>
          <w:lang w:val="es-AR"/>
        </w:rPr>
        <w:t xml:space="preserve"> Dibujo III, Pintura III, Escultura III, Cerámica III y para </w:t>
      </w:r>
      <w:r w:rsidR="00727B77" w:rsidRPr="00FC7043">
        <w:rPr>
          <w:rFonts w:cstheme="minorHAnsi"/>
          <w:b/>
          <w:lang w:val="es-AR"/>
        </w:rPr>
        <w:t>rendir</w:t>
      </w:r>
      <w:r w:rsidR="00727B77" w:rsidRPr="00FC7043">
        <w:rPr>
          <w:rFonts w:cstheme="minorHAnsi"/>
          <w:lang w:val="es-AR"/>
        </w:rPr>
        <w:t xml:space="preserve"> tener regularizada Lenguaje visual III y aprobada Dibujo III, Pintura III, Escultura III, Cerámica III.</w:t>
      </w:r>
    </w:p>
    <w:p w:rsidR="00102C08" w:rsidRPr="00FC7043" w:rsidRDefault="002F72DE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Constante e individualizada a través del seguimiento permanente</w:t>
      </w:r>
    </w:p>
    <w:p w:rsidR="002833BA" w:rsidRPr="00FC7043" w:rsidRDefault="002833BA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Procesual en la medida que forma parte intrínseca del proceso de aprendizaje.</w:t>
      </w:r>
    </w:p>
    <w:p w:rsidR="00E35CA6" w:rsidRPr="00FC7043" w:rsidRDefault="00290AC2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C7043">
        <w:rPr>
          <w:rFonts w:asciiTheme="minorHAnsi" w:hAnsiTheme="minorHAnsi" w:cstheme="minorHAnsi"/>
          <w:sz w:val="22"/>
          <w:szCs w:val="22"/>
        </w:rPr>
        <w:t>Sumativa</w:t>
      </w:r>
      <w:proofErr w:type="spellEnd"/>
      <w:r w:rsidRPr="00FC7043">
        <w:rPr>
          <w:rFonts w:asciiTheme="minorHAnsi" w:hAnsiTheme="minorHAnsi" w:cstheme="minorHAnsi"/>
          <w:sz w:val="22"/>
          <w:szCs w:val="22"/>
        </w:rPr>
        <w:t>;</w:t>
      </w:r>
      <w:r w:rsidR="002833BA" w:rsidRPr="00FC7043">
        <w:rPr>
          <w:rFonts w:asciiTheme="minorHAnsi" w:hAnsiTheme="minorHAnsi" w:cstheme="minorHAnsi"/>
          <w:sz w:val="22"/>
          <w:szCs w:val="22"/>
        </w:rPr>
        <w:t xml:space="preserve"> se establece una </w:t>
      </w:r>
      <w:r w:rsidR="004915E6" w:rsidRPr="00FC7043">
        <w:rPr>
          <w:rFonts w:asciiTheme="minorHAnsi" w:hAnsiTheme="minorHAnsi" w:cstheme="minorHAnsi"/>
          <w:sz w:val="22"/>
          <w:szCs w:val="22"/>
        </w:rPr>
        <w:t>entrega del</w:t>
      </w:r>
      <w:r w:rsidR="002833BA" w:rsidRPr="00FC7043">
        <w:rPr>
          <w:rFonts w:asciiTheme="minorHAnsi" w:hAnsiTheme="minorHAnsi" w:cstheme="minorHAnsi"/>
          <w:sz w:val="22"/>
          <w:szCs w:val="22"/>
        </w:rPr>
        <w:t xml:space="preserve"> bosquejo del proyecto en el </w:t>
      </w:r>
      <w:r w:rsidR="00A27665" w:rsidRPr="00FC7043">
        <w:rPr>
          <w:rFonts w:asciiTheme="minorHAnsi" w:hAnsiTheme="minorHAnsi" w:cstheme="minorHAnsi"/>
          <w:sz w:val="22"/>
          <w:szCs w:val="22"/>
        </w:rPr>
        <w:t>mes de julio y</w:t>
      </w:r>
      <w:r w:rsidR="002833BA" w:rsidRPr="00FC7043">
        <w:rPr>
          <w:rFonts w:asciiTheme="minorHAnsi" w:hAnsiTheme="minorHAnsi" w:cstheme="minorHAnsi"/>
          <w:sz w:val="22"/>
          <w:szCs w:val="22"/>
        </w:rPr>
        <w:t xml:space="preserve"> otra a f</w:t>
      </w:r>
      <w:r w:rsidR="00A27665" w:rsidRPr="00FC7043">
        <w:rPr>
          <w:rFonts w:asciiTheme="minorHAnsi" w:hAnsiTheme="minorHAnsi" w:cstheme="minorHAnsi"/>
          <w:sz w:val="22"/>
          <w:szCs w:val="22"/>
        </w:rPr>
        <w:t>inales del segundo cuatrimestre.</w:t>
      </w:r>
    </w:p>
    <w:p w:rsidR="006C24AB" w:rsidRPr="00FC7043" w:rsidRDefault="006C24AB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</w:rPr>
        <w:t>CRITERIOS DE EVALUACIÓN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Apropiación de contenidos, integración y relación conceptual 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Presentación en tiempo y </w:t>
      </w:r>
      <w:r w:rsidR="004166AC" w:rsidRPr="00FC7043">
        <w:rPr>
          <w:rFonts w:asciiTheme="minorHAnsi" w:hAnsiTheme="minorHAnsi" w:cstheme="minorHAnsi"/>
          <w:sz w:val="22"/>
          <w:szCs w:val="22"/>
        </w:rPr>
        <w:t>forma de los trabajos.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Creatividad y originalidad en la </w:t>
      </w:r>
      <w:r w:rsidR="006951A6" w:rsidRPr="00FC7043">
        <w:rPr>
          <w:rFonts w:asciiTheme="minorHAnsi" w:hAnsiTheme="minorHAnsi" w:cstheme="minorHAnsi"/>
          <w:sz w:val="22"/>
          <w:szCs w:val="22"/>
        </w:rPr>
        <w:t>elaboración de las producciones, tanto desde la teoría como de la práctica artística.</w:t>
      </w:r>
    </w:p>
    <w:p w:rsidR="0065428F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Disposición y apertura para aceptar las diferentes intervenciones e incorporar nuevos saberes.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Actitud comprometida y participativa frente al rol en formación.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Correcta ortografía, coherencia y cohesión en sus fundamentaciones y conceptos. </w:t>
      </w:r>
    </w:p>
    <w:p w:rsidR="004166AC" w:rsidRDefault="004166AC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Compromiso en el entorno virtual.</w:t>
      </w:r>
    </w:p>
    <w:p w:rsidR="004915E6" w:rsidRDefault="004915E6" w:rsidP="004915E6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4915E6" w:rsidRPr="004915E6" w:rsidRDefault="004915E6" w:rsidP="004915E6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915E6">
        <w:rPr>
          <w:rFonts w:asciiTheme="minorHAnsi" w:hAnsiTheme="minorHAnsi" w:cstheme="minorHAnsi"/>
          <w:color w:val="auto"/>
          <w:sz w:val="28"/>
          <w:szCs w:val="28"/>
        </w:rPr>
        <w:lastRenderedPageBreak/>
        <w:t>CONDICIONES PARA LA REGULARIZACIÓN DE LA MATERIA:</w:t>
      </w:r>
    </w:p>
    <w:p w:rsidR="004915E6" w:rsidRPr="004915E6" w:rsidRDefault="004915E6" w:rsidP="004915E6">
      <w:pPr>
        <w:spacing w:after="0"/>
        <w:jc w:val="both"/>
        <w:rPr>
          <w:rFonts w:cstheme="minorHAnsi"/>
          <w:lang w:val="es-ES"/>
        </w:rPr>
      </w:pPr>
      <w:r w:rsidRPr="004915E6">
        <w:rPr>
          <w:rFonts w:cstheme="minorHAnsi"/>
          <w:lang w:val="es-ES"/>
        </w:rPr>
        <w:t>Cumplir con un total de 75% de asistencia presencial. Con faltas justificadas que no superen el 50% de</w:t>
      </w:r>
    </w:p>
    <w:p w:rsidR="004915E6" w:rsidRPr="004915E6" w:rsidRDefault="004915E6" w:rsidP="004915E6">
      <w:pPr>
        <w:spacing w:after="0"/>
        <w:jc w:val="both"/>
        <w:rPr>
          <w:rFonts w:cstheme="minorHAnsi"/>
          <w:lang w:val="es-ES"/>
        </w:rPr>
      </w:pPr>
      <w:r w:rsidRPr="004915E6">
        <w:rPr>
          <w:rFonts w:cstheme="minorHAnsi"/>
          <w:lang w:val="es-ES"/>
        </w:rPr>
        <w:t>inasistencias. Entrega de la totalidad los trabajos solicitados.</w:t>
      </w:r>
    </w:p>
    <w:p w:rsidR="004915E6" w:rsidRPr="004915E6" w:rsidRDefault="004915E6" w:rsidP="004915E6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915E6">
        <w:rPr>
          <w:rFonts w:asciiTheme="minorHAnsi" w:hAnsiTheme="minorHAnsi" w:cstheme="minorHAnsi"/>
          <w:color w:val="auto"/>
          <w:sz w:val="28"/>
          <w:szCs w:val="28"/>
        </w:rPr>
        <w:t>CONDICIONES PARA LA PROMOCIÓN DIRECTA:</w:t>
      </w:r>
    </w:p>
    <w:p w:rsidR="004915E6" w:rsidRPr="004915E6" w:rsidRDefault="004915E6" w:rsidP="004915E6">
      <w:pPr>
        <w:spacing w:before="100" w:beforeAutospacing="1" w:after="0"/>
        <w:jc w:val="both"/>
        <w:rPr>
          <w:rFonts w:cstheme="minorHAnsi"/>
          <w:lang w:val="es-AR"/>
        </w:rPr>
      </w:pPr>
      <w:r w:rsidRPr="004915E6">
        <w:rPr>
          <w:rFonts w:cstheme="minorHAnsi"/>
          <w:lang w:val="es-ES"/>
        </w:rPr>
        <w:t>Cumplir con un total de 75% de asistencia presencial. Presentar la totalidad de los trabajos solicitados en tiempo</w:t>
      </w:r>
      <w:r>
        <w:rPr>
          <w:rFonts w:cstheme="minorHAnsi"/>
          <w:lang w:val="es-ES"/>
        </w:rPr>
        <w:t xml:space="preserve"> </w:t>
      </w:r>
      <w:r w:rsidRPr="004915E6">
        <w:rPr>
          <w:rFonts w:cstheme="minorHAnsi"/>
          <w:lang w:val="es-ES"/>
        </w:rPr>
        <w:t>y forma, cumpliendo con las consignas e indicaciones de las docentes. Las producc</w:t>
      </w:r>
      <w:r>
        <w:rPr>
          <w:rFonts w:cstheme="minorHAnsi"/>
          <w:lang w:val="es-ES"/>
        </w:rPr>
        <w:t xml:space="preserve">iones deben ser originales y de </w:t>
      </w:r>
      <w:r w:rsidRPr="004915E6">
        <w:rPr>
          <w:rFonts w:cstheme="minorHAnsi"/>
          <w:lang w:val="es-ES"/>
        </w:rPr>
        <w:t xml:space="preserve">calidad. Deberán estar bien presentadas y organizadas, con una estructura clara y coherente. </w:t>
      </w:r>
      <w:r w:rsidRPr="004915E6">
        <w:rPr>
          <w:rFonts w:cstheme="minorHAnsi"/>
          <w:lang w:val="es-AR"/>
        </w:rPr>
        <w:t xml:space="preserve">La </w:t>
      </w:r>
      <w:r w:rsidRPr="004915E6">
        <w:rPr>
          <w:rFonts w:cstheme="minorHAnsi"/>
          <w:lang w:val="es-AR"/>
        </w:rPr>
        <w:t>selección</w:t>
      </w:r>
      <w:r w:rsidRPr="004915E6">
        <w:rPr>
          <w:rFonts w:cstheme="minorHAnsi"/>
          <w:lang w:val="es-AR"/>
        </w:rPr>
        <w:t xml:space="preserve"> del</w:t>
      </w:r>
      <w:r w:rsidRPr="004915E6">
        <w:rPr>
          <w:rFonts w:cstheme="minorHAnsi"/>
          <w:lang w:val="es-AR"/>
        </w:rPr>
        <w:t xml:space="preserve"> </w:t>
      </w:r>
      <w:r w:rsidRPr="004915E6">
        <w:rPr>
          <w:rFonts w:cstheme="minorHAnsi"/>
          <w:lang w:val="es-AR"/>
        </w:rPr>
        <w:t>material debe ser pertinente.</w:t>
      </w:r>
    </w:p>
    <w:p w:rsidR="00FC7043" w:rsidRDefault="00FC7043" w:rsidP="00727B77">
      <w:pPr>
        <w:pStyle w:val="Citadestacada"/>
        <w:ind w:left="0"/>
        <w:jc w:val="both"/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s-ES" w:eastAsia="es-ES"/>
        </w:rPr>
      </w:pPr>
    </w:p>
    <w:p w:rsidR="00DF20C8" w:rsidRPr="004915E6" w:rsidRDefault="004915E6" w:rsidP="004915E6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915E6">
        <w:rPr>
          <w:rFonts w:asciiTheme="minorHAnsi" w:hAnsiTheme="minorHAnsi" w:cstheme="minorHAnsi"/>
          <w:color w:val="auto"/>
          <w:sz w:val="28"/>
          <w:szCs w:val="28"/>
        </w:rPr>
        <w:t>TRABAJOS PRÁCTICOS E INVESTIGATIVOS A ABORDAR:</w:t>
      </w:r>
    </w:p>
    <w:p w:rsidR="00487682" w:rsidRPr="004915E6" w:rsidRDefault="00487682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Participación artística en el proyecto institucional “40 años de democracia” </w:t>
      </w:r>
    </w:p>
    <w:p w:rsidR="00487682" w:rsidRDefault="00487682" w:rsidP="004915E6">
      <w:pPr>
        <w:ind w:left="720"/>
        <w:jc w:val="both"/>
        <w:rPr>
          <w:rFonts w:cstheme="minorHAnsi"/>
          <w:lang w:val="es-AR"/>
        </w:rPr>
      </w:pPr>
      <w:r>
        <w:rPr>
          <w:rFonts w:cstheme="minorHAnsi"/>
          <w:lang w:val="es-AR"/>
        </w:rPr>
        <w:t xml:space="preserve">Elaboración del proyecto artístico </w:t>
      </w:r>
      <w:proofErr w:type="spellStart"/>
      <w:r>
        <w:rPr>
          <w:rFonts w:cstheme="minorHAnsi"/>
          <w:lang w:val="es-AR"/>
        </w:rPr>
        <w:t>performático</w:t>
      </w:r>
      <w:proofErr w:type="spellEnd"/>
      <w:r>
        <w:rPr>
          <w:rFonts w:cstheme="minorHAnsi"/>
          <w:lang w:val="es-AR"/>
        </w:rPr>
        <w:t xml:space="preserve"> </w:t>
      </w:r>
    </w:p>
    <w:p w:rsidR="00487682" w:rsidRPr="004915E6" w:rsidRDefault="00487682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Proyecto investigativo y artístico personal</w:t>
      </w:r>
    </w:p>
    <w:p w:rsidR="004915E6" w:rsidRDefault="004915E6" w:rsidP="00727B77">
      <w:pPr>
        <w:jc w:val="both"/>
        <w:rPr>
          <w:rFonts w:cstheme="minorHAnsi"/>
          <w:lang w:val="es-AR"/>
        </w:rPr>
      </w:pPr>
    </w:p>
    <w:p w:rsidR="004915E6" w:rsidRPr="004915E6" w:rsidRDefault="004915E6" w:rsidP="004915E6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915E6">
        <w:rPr>
          <w:rFonts w:asciiTheme="minorHAnsi" w:hAnsiTheme="minorHAnsi" w:cstheme="minorHAnsi"/>
          <w:color w:val="auto"/>
          <w:sz w:val="28"/>
          <w:szCs w:val="28"/>
        </w:rPr>
        <w:t>CRONOGRAMA DE PRESENTACIÓN:</w:t>
      </w:r>
    </w:p>
    <w:p w:rsidR="004915E6" w:rsidRPr="004915E6" w:rsidRDefault="004915E6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Entrega de borrador preliminar del proyecto escrito con avances en Fundamentación y Marco Teórico: Fecha</w:t>
      </w: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 </w:t>
      </w: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límite 13 de JULIO</w:t>
      </w:r>
    </w:p>
    <w:p w:rsidR="004915E6" w:rsidRPr="004915E6" w:rsidRDefault="004915E6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Presentación de los bocetos de la producción </w:t>
      </w: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artística:</w:t>
      </w: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 Fecha límite 18 de AGOSTO</w:t>
      </w:r>
    </w:p>
    <w:p w:rsidR="004915E6" w:rsidRPr="004915E6" w:rsidRDefault="004915E6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Entrega final y definitiva del proyecto en formato digital: Fecha límite 5 de OCTUBRE</w:t>
      </w:r>
    </w:p>
    <w:p w:rsidR="004915E6" w:rsidRPr="004915E6" w:rsidRDefault="004915E6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Instancia de </w:t>
      </w:r>
      <w:proofErr w:type="spellStart"/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recuperatorio</w:t>
      </w:r>
      <w:proofErr w:type="spellEnd"/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: Fecha límite 19 de OCTUBRE</w:t>
      </w:r>
    </w:p>
    <w:p w:rsidR="004915E6" w:rsidRPr="004915E6" w:rsidRDefault="004915E6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Presentaciones de producciones artísticas: estas pueden desarrollarse desde el 12 de OCTUBRE</w:t>
      </w:r>
    </w:p>
    <w:p w:rsidR="004915E6" w:rsidRDefault="004915E6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Coloquios 2 </w:t>
      </w:r>
      <w:r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,3 y</w:t>
      </w: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 9 de NOVIEMBRE</w:t>
      </w:r>
    </w:p>
    <w:p w:rsidR="004915E6" w:rsidRDefault="004915E6" w:rsidP="004915E6">
      <w:pPr>
        <w:jc w:val="both"/>
        <w:rPr>
          <w:rFonts w:cstheme="minorHAnsi"/>
          <w:lang w:val="es-AR"/>
        </w:rPr>
      </w:pPr>
    </w:p>
    <w:p w:rsidR="004915E6" w:rsidRDefault="004915E6">
      <w:pPr>
        <w:rPr>
          <w:rFonts w:eastAsiaTheme="majorEastAsia" w:cstheme="minorHAnsi"/>
          <w:spacing w:val="-6"/>
          <w:sz w:val="28"/>
          <w:szCs w:val="28"/>
          <w:lang w:val="es-AR"/>
        </w:rPr>
      </w:pPr>
      <w:r>
        <w:rPr>
          <w:rFonts w:cstheme="minorHAnsi"/>
          <w:sz w:val="28"/>
          <w:szCs w:val="28"/>
        </w:rPr>
        <w:br w:type="page"/>
      </w:r>
    </w:p>
    <w:p w:rsidR="004915E6" w:rsidRPr="00FC7043" w:rsidRDefault="004915E6" w:rsidP="004915E6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</w:rPr>
        <w:lastRenderedPageBreak/>
        <w:t>BIBLIOGRAFÍA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ARHEIM, R (1981). Arte y Percepción Visual. Madrid.  Ed. Alianza.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BAUMAN, Z (2003) Modernidad Líquida. Ed. Fondo de cultura económica.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BENJAMIN, W (2018) Estética de la imagen. E. La Marca.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BOURRIAUD, N (2007). Estética Relacional. Buenos Aires. Ed. Adriana Hidalgo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BOURRIAUD, N (2004) Post Producción. Buenos Aires. Ed. Adriana Hidalgo.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DE MICHELI, M.</w:t>
      </w:r>
      <w:r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>Las vanguardias artísticas del siglo veinte. Ed. Universidad de Córdoba.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GIUNTA, A (2008) Escribir las imágenes. Buenos Aires. Ed. </w:t>
      </w:r>
      <w:proofErr w:type="spellStart"/>
      <w:r w:rsidRPr="00FC7043">
        <w:rPr>
          <w:rFonts w:cstheme="minorHAnsi"/>
          <w:lang w:val="es-AR"/>
        </w:rPr>
        <w:t>Sigloi</w:t>
      </w:r>
      <w:proofErr w:type="spellEnd"/>
      <w:r w:rsidRPr="00FC7043">
        <w:rPr>
          <w:rFonts w:cstheme="minorHAnsi"/>
          <w:lang w:val="es-AR"/>
        </w:rPr>
        <w:t xml:space="preserve"> XXI.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GOMBRICH, E (2007) La historia del arte. Ed. sudamericana. 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LOSING, H (2008) Perder la forma humana. Una imagen sísmica de los años ochenta en América Latina. Ed. Red conceptualismo del Sur.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MARCHAN FIZ, S (1986). Del arte objetual al arte de concepto. Ediciones </w:t>
      </w:r>
      <w:proofErr w:type="spellStart"/>
      <w:r w:rsidRPr="00FC7043">
        <w:rPr>
          <w:rFonts w:cstheme="minorHAnsi"/>
          <w:lang w:val="es-AR"/>
        </w:rPr>
        <w:t>Akal</w:t>
      </w:r>
      <w:proofErr w:type="spellEnd"/>
      <w:r w:rsidRPr="00FC7043">
        <w:rPr>
          <w:rFonts w:cstheme="minorHAnsi"/>
          <w:lang w:val="es-AR"/>
        </w:rPr>
        <w:t>. Madrid.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OLIVERAS, e. (2005) Estética. La cuestión del arte. Ed. Ariel. Buenos Aires.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RANCIERE, J (2011). Escenas del régimen estético del arte. Ed. Bordes Manantial.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ZÁTONYI, M (2011). Arte y Creación. Los caminos de la estética. Ed. Capital Intelectual.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</w:p>
    <w:p w:rsidR="004915E6" w:rsidRPr="004915E6" w:rsidRDefault="004915E6" w:rsidP="004915E6">
      <w:pPr>
        <w:jc w:val="both"/>
        <w:rPr>
          <w:rFonts w:cstheme="minorHAnsi"/>
          <w:lang w:val="es-AR"/>
        </w:rPr>
      </w:pPr>
    </w:p>
    <w:p w:rsidR="004915E6" w:rsidRDefault="004915E6" w:rsidP="00727B77">
      <w:pPr>
        <w:jc w:val="both"/>
        <w:rPr>
          <w:rFonts w:cstheme="minorHAnsi"/>
          <w:lang w:val="es-AR"/>
        </w:rPr>
      </w:pPr>
    </w:p>
    <w:p w:rsidR="00336C14" w:rsidRDefault="00336C14" w:rsidP="00727B77">
      <w:pPr>
        <w:jc w:val="both"/>
        <w:rPr>
          <w:rFonts w:cstheme="minorHAnsi"/>
          <w:lang w:val="es-AR"/>
        </w:rPr>
      </w:pPr>
    </w:p>
    <w:p w:rsidR="007D04D6" w:rsidRPr="00FC7043" w:rsidRDefault="007D04D6" w:rsidP="00727B77">
      <w:pPr>
        <w:jc w:val="both"/>
        <w:rPr>
          <w:rFonts w:cstheme="minorHAnsi"/>
          <w:lang w:val="es-AR"/>
        </w:rPr>
      </w:pPr>
    </w:p>
    <w:p w:rsidR="00DF20C8" w:rsidRPr="00FC7043" w:rsidRDefault="00DF20C8" w:rsidP="00727B77">
      <w:pPr>
        <w:jc w:val="both"/>
        <w:rPr>
          <w:rFonts w:cstheme="minorHAnsi"/>
          <w:lang w:val="es-AR"/>
        </w:rPr>
      </w:pPr>
    </w:p>
    <w:sectPr w:rsidR="00DF20C8" w:rsidRPr="00FC7043" w:rsidSect="002D4C4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19" w:rsidRDefault="00A46219" w:rsidP="00283946">
      <w:pPr>
        <w:spacing w:after="0" w:line="240" w:lineRule="auto"/>
      </w:pPr>
      <w:r>
        <w:separator/>
      </w:r>
    </w:p>
  </w:endnote>
  <w:endnote w:type="continuationSeparator" w:id="0">
    <w:p w:rsidR="00A46219" w:rsidRDefault="00A46219" w:rsidP="002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19" w:rsidRDefault="00A46219" w:rsidP="00283946">
      <w:pPr>
        <w:spacing w:after="0" w:line="240" w:lineRule="auto"/>
      </w:pPr>
      <w:r>
        <w:separator/>
      </w:r>
    </w:p>
  </w:footnote>
  <w:footnote w:type="continuationSeparator" w:id="0">
    <w:p w:rsidR="00A46219" w:rsidRDefault="00A46219" w:rsidP="0028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46" w:rsidRDefault="00283946" w:rsidP="00283946">
    <w:pPr>
      <w:pStyle w:val="Encabezado"/>
      <w:jc w:val="right"/>
    </w:pPr>
    <w:r>
      <w:rPr>
        <w:noProof/>
      </w:rPr>
      <w:drawing>
        <wp:inline distT="0" distB="0" distL="0" distR="0" wp14:anchorId="07AA0837" wp14:editId="2109EA8B">
          <wp:extent cx="1000125" cy="10001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7268"/>
    <w:multiLevelType w:val="hybridMultilevel"/>
    <w:tmpl w:val="5F44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967FC"/>
    <w:multiLevelType w:val="hybridMultilevel"/>
    <w:tmpl w:val="BE741B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2C"/>
    <w:rsid w:val="000304FB"/>
    <w:rsid w:val="000E6944"/>
    <w:rsid w:val="00102C08"/>
    <w:rsid w:val="001702F1"/>
    <w:rsid w:val="00186FCD"/>
    <w:rsid w:val="001A6128"/>
    <w:rsid w:val="001B092C"/>
    <w:rsid w:val="001D3A6C"/>
    <w:rsid w:val="002833BA"/>
    <w:rsid w:val="00283946"/>
    <w:rsid w:val="00290AC2"/>
    <w:rsid w:val="002D4C45"/>
    <w:rsid w:val="002F72DE"/>
    <w:rsid w:val="00306889"/>
    <w:rsid w:val="0032574D"/>
    <w:rsid w:val="00336C14"/>
    <w:rsid w:val="00374C63"/>
    <w:rsid w:val="004166AC"/>
    <w:rsid w:val="00455B45"/>
    <w:rsid w:val="00470A45"/>
    <w:rsid w:val="00484817"/>
    <w:rsid w:val="00487682"/>
    <w:rsid w:val="004915E6"/>
    <w:rsid w:val="00540BA3"/>
    <w:rsid w:val="00566E21"/>
    <w:rsid w:val="00591CE4"/>
    <w:rsid w:val="005C0FB0"/>
    <w:rsid w:val="0065428F"/>
    <w:rsid w:val="006951A6"/>
    <w:rsid w:val="006C24AB"/>
    <w:rsid w:val="006D7834"/>
    <w:rsid w:val="007062DD"/>
    <w:rsid w:val="007228B5"/>
    <w:rsid w:val="00727B77"/>
    <w:rsid w:val="007470C6"/>
    <w:rsid w:val="007505CC"/>
    <w:rsid w:val="007C1F38"/>
    <w:rsid w:val="007D04D6"/>
    <w:rsid w:val="0093614C"/>
    <w:rsid w:val="009E023E"/>
    <w:rsid w:val="00A27665"/>
    <w:rsid w:val="00A46219"/>
    <w:rsid w:val="00A94294"/>
    <w:rsid w:val="00B034D1"/>
    <w:rsid w:val="00BC1211"/>
    <w:rsid w:val="00C432CD"/>
    <w:rsid w:val="00C74D65"/>
    <w:rsid w:val="00D078EB"/>
    <w:rsid w:val="00D134EA"/>
    <w:rsid w:val="00DF20C8"/>
    <w:rsid w:val="00E0205B"/>
    <w:rsid w:val="00E35CA6"/>
    <w:rsid w:val="00E56774"/>
    <w:rsid w:val="00F12BB6"/>
    <w:rsid w:val="00F35B28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5D6B"/>
  <w15:docId w15:val="{66D03738-F946-4613-A9D3-9CDCD8F8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946"/>
  </w:style>
  <w:style w:type="paragraph" w:styleId="Piedepgina">
    <w:name w:val="footer"/>
    <w:basedOn w:val="Normal"/>
    <w:link w:val="Piedepgina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946"/>
  </w:style>
  <w:style w:type="paragraph" w:styleId="Citadestacada">
    <w:name w:val="Intense Quote"/>
    <w:basedOn w:val="Normal"/>
    <w:next w:val="Normal"/>
    <w:link w:val="CitadestacadaCar"/>
    <w:uiPriority w:val="30"/>
    <w:qFormat/>
    <w:rsid w:val="0028394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394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usuario</cp:lastModifiedBy>
  <cp:revision>3</cp:revision>
  <cp:lastPrinted>2019-05-13T20:48:00Z</cp:lastPrinted>
  <dcterms:created xsi:type="dcterms:W3CDTF">2023-05-04T15:33:00Z</dcterms:created>
  <dcterms:modified xsi:type="dcterms:W3CDTF">2023-05-04T15:34:00Z</dcterms:modified>
</cp:coreProperties>
</file>