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96" w:rsidRPr="00613D58" w:rsidRDefault="00A36E96" w:rsidP="00A36E9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13D58">
        <w:rPr>
          <w:rFonts w:ascii="Arial" w:hAnsi="Arial" w:cs="Arial"/>
          <w:b/>
          <w:u w:val="single"/>
        </w:rPr>
        <w:t xml:space="preserve">INSTITUTO </w:t>
      </w:r>
      <w:r>
        <w:rPr>
          <w:rFonts w:ascii="Arial" w:hAnsi="Arial" w:cs="Arial"/>
          <w:b/>
          <w:u w:val="single"/>
        </w:rPr>
        <w:t xml:space="preserve">DE EDUCACIÓN </w:t>
      </w:r>
      <w:r w:rsidRPr="00613D58">
        <w:rPr>
          <w:rFonts w:ascii="Arial" w:hAnsi="Arial" w:cs="Arial"/>
          <w:b/>
          <w:u w:val="single"/>
        </w:rPr>
        <w:t>SUPERIOR  N°7</w:t>
      </w:r>
    </w:p>
    <w:p w:rsidR="00A36E96" w:rsidRDefault="00A36E96" w:rsidP="00A36E96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CARRERA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PROFESORADO DE</w:t>
      </w:r>
      <w:r w:rsidRPr="00FF3C3F">
        <w:rPr>
          <w:rFonts w:ascii="Arial" w:hAnsi="Arial" w:cs="Arial"/>
        </w:rPr>
        <w:t xml:space="preserve"> EDUCACIÓN SECUNDARIA EN CIENCIAS DE LA </w:t>
      </w:r>
    </w:p>
    <w:p w:rsidR="00A36E96" w:rsidRDefault="00A36E96" w:rsidP="00A36E96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ADMINISTRACIÓN</w:t>
      </w:r>
      <w:r w:rsidRPr="00875481">
        <w:rPr>
          <w:rFonts w:ascii="Arial" w:hAnsi="Arial" w:cs="Arial"/>
        </w:rPr>
        <w:t xml:space="preserve"> </w:t>
      </w:r>
    </w:p>
    <w:p w:rsidR="00A36E96" w:rsidRDefault="00A36E96" w:rsidP="00A36E96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ASIGNATURA</w:t>
      </w:r>
      <w:r w:rsidRPr="00E954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proofErr w:type="gramEnd"/>
      <w:r w:rsidRPr="00FF3C3F">
        <w:rPr>
          <w:rFonts w:ascii="Arial" w:hAnsi="Arial" w:cs="Arial"/>
        </w:rPr>
        <w:t xml:space="preserve"> MATEMÁTICA </w:t>
      </w:r>
      <w:r>
        <w:rPr>
          <w:rFonts w:ascii="Arial" w:hAnsi="Arial" w:cs="Arial"/>
        </w:rPr>
        <w:t>( anual)</w:t>
      </w:r>
    </w:p>
    <w:p w:rsidR="00A36E96" w:rsidRDefault="00A36E96" w:rsidP="00A36E9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E954D6">
        <w:rPr>
          <w:rFonts w:ascii="Arial" w:hAnsi="Arial" w:cs="Arial"/>
          <w:b/>
          <w:u w:val="single"/>
        </w:rPr>
        <w:t>SEMANALES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5h</w:t>
      </w:r>
    </w:p>
    <w:p w:rsidR="00A36E96" w:rsidRDefault="00A36E96" w:rsidP="00A36E9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1° año</w:t>
      </w:r>
    </w:p>
    <w:p w:rsidR="00A36E96" w:rsidRDefault="00A36E96" w:rsidP="00A36E9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>DOCENTE</w:t>
      </w:r>
      <w:r>
        <w:rPr>
          <w:rFonts w:ascii="Arial" w:hAnsi="Arial" w:cs="Arial"/>
        </w:rPr>
        <w:t xml:space="preserve">: Claudia </w:t>
      </w:r>
      <w:proofErr w:type="spellStart"/>
      <w:r>
        <w:rPr>
          <w:rFonts w:ascii="Arial" w:hAnsi="Arial" w:cs="Arial"/>
        </w:rPr>
        <w:t>Giagnorio</w:t>
      </w:r>
      <w:proofErr w:type="spellEnd"/>
    </w:p>
    <w:p w:rsidR="00A36E96" w:rsidRDefault="00A36E96" w:rsidP="00A36E9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AÑO </w:t>
      </w:r>
      <w:proofErr w:type="gramStart"/>
      <w:r w:rsidRPr="00E954D6">
        <w:rPr>
          <w:rFonts w:ascii="Arial" w:hAnsi="Arial" w:cs="Arial"/>
          <w:b/>
          <w:u w:val="single"/>
        </w:rPr>
        <w:t>LECTIVO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2017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FF3C3F">
        <w:rPr>
          <w:rFonts w:ascii="Arial" w:hAnsi="Arial" w:cs="Arial"/>
          <w:b/>
          <w:caps/>
          <w:u w:val="single"/>
        </w:rPr>
        <w:t>Fundamentación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Desde esta unidad curricular se considera a la Matemática como un modo de pensar,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un</w:t>
      </w:r>
      <w:proofErr w:type="gramEnd"/>
      <w:r w:rsidRPr="00FF3C3F">
        <w:rPr>
          <w:rFonts w:ascii="Arial" w:hAnsi="Arial" w:cs="Arial"/>
        </w:rPr>
        <w:t xml:space="preserve"> estilo de razonar que aporta a la resolución de los problemas de la Ciencia de la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Administración y la Economía.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Propone recuperar, profundizar y ampliar saberes matemáticos de relevancia que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los/las</w:t>
      </w:r>
      <w:proofErr w:type="gramEnd"/>
      <w:r w:rsidRPr="00FF3C3F">
        <w:rPr>
          <w:rFonts w:ascii="Arial" w:hAnsi="Arial" w:cs="Arial"/>
        </w:rPr>
        <w:t xml:space="preserve"> estudiantes han construido en sus trayectorias escolares del nivel secundario,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para</w:t>
      </w:r>
      <w:proofErr w:type="gramEnd"/>
      <w:r w:rsidRPr="00FF3C3F">
        <w:rPr>
          <w:rFonts w:ascii="Arial" w:hAnsi="Arial" w:cs="Arial"/>
        </w:rPr>
        <w:t xml:space="preserve"> seguir avanzando en los procesos del enseñar y aprender, con el fin de contribuir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al</w:t>
      </w:r>
      <w:proofErr w:type="gramEnd"/>
      <w:r w:rsidRPr="00FF3C3F">
        <w:rPr>
          <w:rFonts w:ascii="Arial" w:hAnsi="Arial" w:cs="Arial"/>
        </w:rPr>
        <w:t xml:space="preserve"> entendimiento de diversos aspectos y fenómenos vinculados con la Ciencia de la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Administración y la Economía.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un primer momento, se abordan conceptos matemáticos básicos para luego,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introducir</w:t>
      </w:r>
      <w:proofErr w:type="gramEnd"/>
      <w:r w:rsidRPr="00FF3C3F">
        <w:rPr>
          <w:rFonts w:ascii="Arial" w:hAnsi="Arial" w:cs="Arial"/>
        </w:rPr>
        <w:t xml:space="preserve"> a los/las estudiantes en los cálculos funcionales, tratando de brindar una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comprensión</w:t>
      </w:r>
      <w:proofErr w:type="gramEnd"/>
      <w:r w:rsidRPr="00FF3C3F">
        <w:rPr>
          <w:rFonts w:ascii="Arial" w:hAnsi="Arial" w:cs="Arial"/>
        </w:rPr>
        <w:t xml:space="preserve"> sólida e intuitiva de los mismos, sin sacrificar la precisión matemática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descubriendo</w:t>
      </w:r>
      <w:proofErr w:type="gramEnd"/>
      <w:r w:rsidRPr="00FF3C3F">
        <w:rPr>
          <w:rFonts w:ascii="Arial" w:hAnsi="Arial" w:cs="Arial"/>
        </w:rPr>
        <w:t xml:space="preserve"> su poder en la práctica y permitiendo </w:t>
      </w:r>
      <w:proofErr w:type="spellStart"/>
      <w:r w:rsidRPr="00FF3C3F">
        <w:rPr>
          <w:rFonts w:ascii="Arial" w:hAnsi="Arial" w:cs="Arial"/>
        </w:rPr>
        <w:t>vivenciar</w:t>
      </w:r>
      <w:proofErr w:type="spellEnd"/>
      <w:r w:rsidRPr="00FF3C3F">
        <w:rPr>
          <w:rFonts w:ascii="Arial" w:hAnsi="Arial" w:cs="Arial"/>
        </w:rPr>
        <w:t xml:space="preserve"> el sentido de utilidad. 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el tratamiento de todos los temas se marca la importancia del  lenguaje gráfico para predecir, obtener estrategias de resolución de problemas o verificar resultados algebraicos. La incorporación del recurso informático a través de  </w:t>
      </w:r>
      <w:proofErr w:type="spellStart"/>
      <w:r w:rsidRPr="00FF3C3F">
        <w:rPr>
          <w:rFonts w:ascii="Arial" w:hAnsi="Arial" w:cs="Arial"/>
        </w:rPr>
        <w:t>softwares</w:t>
      </w:r>
      <w:proofErr w:type="spellEnd"/>
      <w:r w:rsidRPr="00FF3C3F">
        <w:rPr>
          <w:rFonts w:ascii="Arial" w:hAnsi="Arial" w:cs="Arial"/>
        </w:rPr>
        <w:t xml:space="preserve"> como </w:t>
      </w:r>
      <w:proofErr w:type="gramStart"/>
      <w:r w:rsidRPr="00FF3C3F">
        <w:rPr>
          <w:rFonts w:ascii="Arial" w:hAnsi="Arial" w:cs="Arial"/>
        </w:rPr>
        <w:t>GEOGEBRA ,</w:t>
      </w:r>
      <w:proofErr w:type="gramEnd"/>
      <w:r w:rsidRPr="00FF3C3F">
        <w:rPr>
          <w:rFonts w:ascii="Arial" w:hAnsi="Arial" w:cs="Arial"/>
        </w:rPr>
        <w:t xml:space="preserve"> DERIVE y SCILAB se  utiliza en la  comprobación de propiedades , resolución de problemas o estudio de gráficas de las figuras , haciendo un uso más efectivo del tiempo logrando otras habilidades procedimentales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La selección de problemas de aplicación en la Economía es un aspecto importante para la relación con otras asignaturas como </w:t>
      </w:r>
      <w:proofErr w:type="gramStart"/>
      <w:r w:rsidRPr="00FF3C3F">
        <w:rPr>
          <w:rFonts w:ascii="Arial" w:hAnsi="Arial" w:cs="Arial"/>
          <w:snapToGrid w:val="0"/>
        </w:rPr>
        <w:t>Economía ,</w:t>
      </w:r>
      <w:proofErr w:type="gramEnd"/>
      <w:r w:rsidRPr="00FF3C3F">
        <w:rPr>
          <w:rFonts w:ascii="Arial" w:hAnsi="Arial" w:cs="Arial"/>
          <w:snapToGrid w:val="0"/>
        </w:rPr>
        <w:t xml:space="preserve"> Administración , Estadística Aplicada y otras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OBJETIVOS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Dominar el lenguaje algebraico para resolver problemas, utilizando como instrumento los sistemas de ecuaciones lineales y sus métodos de resolución</w:t>
      </w:r>
    </w:p>
    <w:p w:rsidR="00A36E96" w:rsidRPr="00FF3C3F" w:rsidRDefault="00A36E96" w:rsidP="00A36E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Aplicar propiedades de las curvas en la modelización  y resolución de problemas</w:t>
      </w:r>
    </w:p>
    <w:p w:rsidR="00A36E96" w:rsidRPr="00FF3C3F" w:rsidRDefault="00A36E96" w:rsidP="00A36E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Utilizar los recursos informáticos disponibles para la resolución de problemas , la  comprobación de propiedades , o estudio de gráficas de las figuras , haciendo un uso más efectivo del tiempo logrando otras habilidades procedimentales </w:t>
      </w:r>
    </w:p>
    <w:p w:rsidR="00A36E96" w:rsidRPr="00FF3C3F" w:rsidRDefault="00A36E96" w:rsidP="00A36E9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Confrontar y comunicar con claridad procesos y resultados en forma oral y escrita utilizando marcos de representación y vocabulario adecuados</w:t>
      </w: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CONTENIDOS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A36E96" w:rsidRDefault="00A36E96" w:rsidP="00A36E96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1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Lenguaje de  la Aritmética y el Álgebra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números </w:t>
      </w:r>
      <w:proofErr w:type="gramStart"/>
      <w:r w:rsidRPr="00FF3C3F">
        <w:rPr>
          <w:rFonts w:ascii="Arial" w:hAnsi="Arial" w:cs="Arial"/>
        </w:rPr>
        <w:t>reales :</w:t>
      </w:r>
      <w:proofErr w:type="gramEnd"/>
      <w:r w:rsidRPr="00FF3C3F">
        <w:rPr>
          <w:rFonts w:ascii="Arial" w:hAnsi="Arial" w:cs="Arial"/>
        </w:rPr>
        <w:t xml:space="preserve"> conjuntos </w:t>
      </w:r>
      <w:proofErr w:type="spellStart"/>
      <w:r w:rsidRPr="00FF3C3F">
        <w:rPr>
          <w:rFonts w:ascii="Arial" w:hAnsi="Arial" w:cs="Arial"/>
        </w:rPr>
        <w:t>númericos</w:t>
      </w:r>
      <w:proofErr w:type="spellEnd"/>
      <w:r w:rsidRPr="00FF3C3F">
        <w:rPr>
          <w:rFonts w:ascii="Arial" w:hAnsi="Arial" w:cs="Arial"/>
        </w:rPr>
        <w:t xml:space="preserve"> , operaciones y propiedades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Expresiones Algebraicas  enteras y fraccionarias .Operaciones </w:t>
      </w:r>
      <w:proofErr w:type="gramStart"/>
      <w:r w:rsidRPr="00FF3C3F">
        <w:rPr>
          <w:rFonts w:ascii="Arial" w:hAnsi="Arial" w:cs="Arial"/>
        </w:rPr>
        <w:t>algebraicas .</w:t>
      </w:r>
      <w:proofErr w:type="gramEnd"/>
      <w:r w:rsidRPr="00FF3C3F">
        <w:rPr>
          <w:rFonts w:ascii="Arial" w:hAnsi="Arial" w:cs="Arial"/>
        </w:rPr>
        <w:t xml:space="preserve"> Productos Especiales.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y </w:t>
      </w:r>
      <w:proofErr w:type="gramStart"/>
      <w:r w:rsidRPr="00FF3C3F">
        <w:rPr>
          <w:rFonts w:ascii="Arial" w:hAnsi="Arial" w:cs="Arial"/>
        </w:rPr>
        <w:t>Soluciones .</w:t>
      </w:r>
      <w:proofErr w:type="gramEnd"/>
      <w:r w:rsidRPr="00FF3C3F">
        <w:rPr>
          <w:rFonts w:ascii="Arial" w:hAnsi="Arial" w:cs="Arial"/>
        </w:rPr>
        <w:t xml:space="preserve"> Ecuaciones Lineales y cuadráticas. Aplicaciones a la economía y administración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Inecuaciones ,</w:t>
      </w:r>
      <w:proofErr w:type="gramEnd"/>
      <w:r w:rsidRPr="00FF3C3F">
        <w:rPr>
          <w:rFonts w:ascii="Arial" w:hAnsi="Arial" w:cs="Arial"/>
        </w:rPr>
        <w:t xml:space="preserve"> conjuntos e intervalos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Inecuaciones lineales en una variable y  solución </w:t>
      </w:r>
      <w:proofErr w:type="gramStart"/>
      <w:r w:rsidRPr="00FF3C3F">
        <w:rPr>
          <w:rFonts w:ascii="Arial" w:hAnsi="Arial" w:cs="Arial"/>
        </w:rPr>
        <w:t>( conjuntos</w:t>
      </w:r>
      <w:proofErr w:type="gramEnd"/>
      <w:r w:rsidRPr="00FF3C3F">
        <w:rPr>
          <w:rFonts w:ascii="Arial" w:hAnsi="Arial" w:cs="Arial"/>
        </w:rPr>
        <w:t xml:space="preserve">  e intervalos)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Valor absoluto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A36E96" w:rsidRDefault="00A36E96" w:rsidP="00A36E96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2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Sistemas lineales como modelos matemáticos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Coordenadas </w:t>
      </w:r>
      <w:proofErr w:type="gramStart"/>
      <w:r w:rsidRPr="00FF3C3F">
        <w:rPr>
          <w:rFonts w:ascii="Arial" w:hAnsi="Arial" w:cs="Arial"/>
        </w:rPr>
        <w:t>cartesianas .</w:t>
      </w:r>
      <w:proofErr w:type="gramEnd"/>
      <w:r w:rsidRPr="00FF3C3F">
        <w:rPr>
          <w:rFonts w:ascii="Arial" w:hAnsi="Arial" w:cs="Arial"/>
        </w:rPr>
        <w:t xml:space="preserve"> Líneas rectas y ecuaciones </w:t>
      </w:r>
      <w:proofErr w:type="gramStart"/>
      <w:r w:rsidRPr="00FF3C3F">
        <w:rPr>
          <w:rFonts w:ascii="Arial" w:hAnsi="Arial" w:cs="Arial"/>
        </w:rPr>
        <w:t>lineales .</w:t>
      </w:r>
      <w:proofErr w:type="gramEnd"/>
      <w:r w:rsidRPr="00FF3C3F">
        <w:rPr>
          <w:rFonts w:ascii="Arial" w:hAnsi="Arial" w:cs="Arial"/>
        </w:rPr>
        <w:t xml:space="preserve"> Ecuaciones de la recta: punto – </w:t>
      </w:r>
      <w:proofErr w:type="gramStart"/>
      <w:r w:rsidRPr="00FF3C3F">
        <w:rPr>
          <w:rFonts w:ascii="Arial" w:hAnsi="Arial" w:cs="Arial"/>
        </w:rPr>
        <w:t>pendiente ,</w:t>
      </w:r>
      <w:proofErr w:type="gramEnd"/>
      <w:r w:rsidRPr="00FF3C3F">
        <w:rPr>
          <w:rFonts w:ascii="Arial" w:hAnsi="Arial" w:cs="Arial"/>
        </w:rPr>
        <w:t xml:space="preserve"> explícita y general. Recta paralelas y perpendiculares.  Aplicaciones de ecuaciones lineales 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dos ecuaciones lineales con dos incógnitas. Soluciones de un sistema  Métodos de resolución </w:t>
      </w:r>
      <w:proofErr w:type="gramStart"/>
      <w:r w:rsidRPr="00FF3C3F">
        <w:rPr>
          <w:rFonts w:ascii="Arial" w:hAnsi="Arial" w:cs="Arial"/>
        </w:rPr>
        <w:t>analítico :</w:t>
      </w:r>
      <w:proofErr w:type="gramEnd"/>
      <w:r w:rsidRPr="00FF3C3F">
        <w:rPr>
          <w:rFonts w:ascii="Arial" w:hAnsi="Arial" w:cs="Arial"/>
        </w:rPr>
        <w:t xml:space="preserve"> sustitución, igualación y eliminación. Interpretación geométrica del sistema Aplicaciones a administración y economía: ecuaciones de oferta y </w:t>
      </w:r>
      <w:proofErr w:type="gramStart"/>
      <w:r w:rsidRPr="00FF3C3F">
        <w:rPr>
          <w:rFonts w:ascii="Arial" w:hAnsi="Arial" w:cs="Arial"/>
        </w:rPr>
        <w:t>demanda .</w:t>
      </w:r>
      <w:proofErr w:type="gramEnd"/>
      <w:r w:rsidRPr="00FF3C3F">
        <w:rPr>
          <w:rFonts w:ascii="Arial" w:hAnsi="Arial" w:cs="Arial"/>
        </w:rPr>
        <w:t xml:space="preserve"> Impuesto a las ventas y subsidio</w:t>
      </w: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ecuaciones lineales  </w:t>
      </w:r>
      <w:proofErr w:type="spellStart"/>
      <w:proofErr w:type="gram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Métodos de resolución. Utilización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>Derive.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A36E96" w:rsidRDefault="00A36E96" w:rsidP="00A36E96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3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Programación Lineal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Sistemas de Inecuaciones. Resolución Gráfica.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programación </w:t>
      </w:r>
      <w:proofErr w:type="gramStart"/>
      <w:r w:rsidRPr="00FF3C3F">
        <w:rPr>
          <w:rFonts w:ascii="Arial" w:hAnsi="Arial" w:cs="Arial"/>
        </w:rPr>
        <w:t>lineal .</w:t>
      </w:r>
      <w:proofErr w:type="gramEnd"/>
      <w:r w:rsidRPr="00FF3C3F">
        <w:rPr>
          <w:rFonts w:ascii="Arial" w:hAnsi="Arial" w:cs="Arial"/>
        </w:rPr>
        <w:t xml:space="preserve"> Métodos geométricos y de inspección de vértices modelos de optimización e ganancias y minimización de recursos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A36E96" w:rsidRDefault="00A36E96" w:rsidP="00A36E96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>Unidad 4</w:t>
      </w:r>
      <w:r w:rsidRPr="00A36E96">
        <w:rPr>
          <w:rFonts w:ascii="Arial" w:hAnsi="Arial" w:cs="Arial"/>
          <w:b/>
        </w:rPr>
        <w:t>: Matrices como una herramienta para organizar datos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Matriz, orden y elementos  Matrices </w:t>
      </w:r>
      <w:proofErr w:type="gramStart"/>
      <w:r w:rsidRPr="00FF3C3F">
        <w:rPr>
          <w:rFonts w:ascii="Arial" w:hAnsi="Arial" w:cs="Arial"/>
        </w:rPr>
        <w:t>especiales :</w:t>
      </w:r>
      <w:proofErr w:type="gramEnd"/>
      <w:r w:rsidRPr="00FF3C3F">
        <w:rPr>
          <w:rFonts w:ascii="Arial" w:hAnsi="Arial" w:cs="Arial"/>
        </w:rPr>
        <w:t xml:space="preserve"> nula, cuadrada, diagonal, identidad, simétrica y traspuesta.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con matrices. Interpretación de resultados en situaciones reales de ordenamiento de datos.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Determinantes de orden n. Desarrollo a partir de la expansión de una fila o columna.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 </w:t>
      </w:r>
      <w:proofErr w:type="gramStart"/>
      <w:r w:rsidRPr="00FF3C3F">
        <w:rPr>
          <w:rFonts w:ascii="Arial" w:hAnsi="Arial" w:cs="Arial"/>
        </w:rPr>
        <w:t>menor .</w:t>
      </w:r>
      <w:proofErr w:type="gramEnd"/>
      <w:r w:rsidRPr="00FF3C3F">
        <w:rPr>
          <w:rFonts w:ascii="Arial" w:hAnsi="Arial" w:cs="Arial"/>
        </w:rPr>
        <w:t xml:space="preserve"> Matriz adjunta. Matriz inversa. </w:t>
      </w:r>
      <w:proofErr w:type="spellStart"/>
      <w:r w:rsidRPr="00FF3C3F">
        <w:rPr>
          <w:rFonts w:ascii="Arial" w:hAnsi="Arial" w:cs="Arial"/>
        </w:rPr>
        <w:t>Utlización</w:t>
      </w:r>
      <w:proofErr w:type="spellEnd"/>
      <w:r w:rsidRPr="00FF3C3F">
        <w:rPr>
          <w:rFonts w:ascii="Arial" w:hAnsi="Arial" w:cs="Arial"/>
        </w:rPr>
        <w:t xml:space="preserve">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matriciales.  Resolución matricial de un sistema de ecuaciones </w:t>
      </w:r>
      <w:proofErr w:type="spell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. </w:t>
      </w: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Aplicaciones a la economía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>Unidad 5</w:t>
      </w:r>
      <w:r w:rsidRPr="00FF3C3F">
        <w:rPr>
          <w:rFonts w:ascii="Arial" w:hAnsi="Arial" w:cs="Arial"/>
        </w:rPr>
        <w:t>: Funciones como herramienta de modelización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Funciones :</w:t>
      </w:r>
      <w:proofErr w:type="gramEnd"/>
      <w:r w:rsidRPr="00FF3C3F">
        <w:rPr>
          <w:rFonts w:ascii="Arial" w:hAnsi="Arial" w:cs="Arial"/>
        </w:rPr>
        <w:t xml:space="preserve"> conceptos básicos y gráfica.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Funciones </w:t>
      </w:r>
      <w:proofErr w:type="spellStart"/>
      <w:r w:rsidRPr="00FF3C3F">
        <w:rPr>
          <w:rFonts w:ascii="Arial" w:hAnsi="Arial" w:cs="Arial"/>
        </w:rPr>
        <w:t>polinómicas</w:t>
      </w:r>
      <w:proofErr w:type="spellEnd"/>
      <w:r w:rsidRPr="00FF3C3F">
        <w:rPr>
          <w:rFonts w:ascii="Arial" w:hAnsi="Arial" w:cs="Arial"/>
        </w:rPr>
        <w:t xml:space="preserve">  enteras y </w:t>
      </w:r>
      <w:proofErr w:type="gramStart"/>
      <w:r w:rsidRPr="00FF3C3F">
        <w:rPr>
          <w:rFonts w:ascii="Arial" w:hAnsi="Arial" w:cs="Arial"/>
        </w:rPr>
        <w:t>racionales .</w:t>
      </w:r>
      <w:proofErr w:type="gramEnd"/>
      <w:r w:rsidRPr="00FF3C3F">
        <w:rPr>
          <w:rFonts w:ascii="Arial" w:hAnsi="Arial" w:cs="Arial"/>
        </w:rPr>
        <w:t xml:space="preserve"> Funciones  </w:t>
      </w:r>
      <w:proofErr w:type="gramStart"/>
      <w:r w:rsidRPr="00FF3C3F">
        <w:rPr>
          <w:rFonts w:ascii="Arial" w:hAnsi="Arial" w:cs="Arial"/>
        </w:rPr>
        <w:t>exponenciales y logarítmicas</w:t>
      </w:r>
      <w:proofErr w:type="gramEnd"/>
      <w:r w:rsidRPr="00FF3C3F">
        <w:rPr>
          <w:rFonts w:ascii="Arial" w:hAnsi="Arial" w:cs="Arial"/>
        </w:rPr>
        <w:t xml:space="preserve">. Función </w:t>
      </w:r>
      <w:proofErr w:type="spellStart"/>
      <w:r w:rsidRPr="00FF3C3F">
        <w:rPr>
          <w:rFonts w:ascii="Arial" w:hAnsi="Arial" w:cs="Arial"/>
        </w:rPr>
        <w:t>Homográfica</w:t>
      </w:r>
      <w:proofErr w:type="spellEnd"/>
      <w:r w:rsidRPr="00FF3C3F">
        <w:rPr>
          <w:rFonts w:ascii="Arial" w:hAnsi="Arial" w:cs="Arial"/>
        </w:rPr>
        <w:t xml:space="preserve">.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entre funciones. Composición de funciones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Funciones </w:t>
      </w:r>
      <w:proofErr w:type="gramStart"/>
      <w:r w:rsidRPr="00FF3C3F">
        <w:rPr>
          <w:rFonts w:ascii="Arial" w:hAnsi="Arial" w:cs="Arial"/>
        </w:rPr>
        <w:t>elementales</w:t>
      </w:r>
      <w:proofErr w:type="gramEnd"/>
      <w:r w:rsidRPr="00FF3C3F">
        <w:rPr>
          <w:rFonts w:ascii="Arial" w:hAnsi="Arial" w:cs="Arial"/>
        </w:rPr>
        <w:t xml:space="preserve"> y gráfica de desplazamiento de funciones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Curva de transformación de un </w:t>
      </w:r>
      <w:proofErr w:type="gramStart"/>
      <w:r w:rsidRPr="00FF3C3F">
        <w:rPr>
          <w:rFonts w:ascii="Arial" w:hAnsi="Arial" w:cs="Arial"/>
        </w:rPr>
        <w:t>producto .</w:t>
      </w:r>
      <w:proofErr w:type="gramEnd"/>
    </w:p>
    <w:p w:rsidR="00A36E96" w:rsidRPr="00FF3C3F" w:rsidRDefault="00A36E96" w:rsidP="00A36E9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ESTRATEGIAS METODOLÓGICAS</w:t>
      </w:r>
    </w:p>
    <w:p w:rsidR="0086189E" w:rsidRDefault="0086189E" w:rsidP="00A36E96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86189E" w:rsidRPr="0086189E" w:rsidRDefault="0086189E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86189E">
        <w:rPr>
          <w:rFonts w:ascii="Arial" w:hAnsi="Arial" w:cs="Arial"/>
          <w:snapToGrid w:val="0"/>
        </w:rPr>
        <w:t>Exposición y diálogo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Lectura e interpretación de textos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Interpretación de la información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Demostraciones elementales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Representación gráfica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Comunicación de la información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Resolución de problemas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Resolución de Trabajos prácticos de cada unidad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Utilización de la herramienta informática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TIEMPO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Primer</w:t>
      </w:r>
      <w:r>
        <w:rPr>
          <w:rFonts w:ascii="Arial" w:hAnsi="Arial" w:cs="Arial"/>
          <w:snapToGrid w:val="0"/>
        </w:rPr>
        <w:t xml:space="preserve"> Cuatrimestre: Unidades 1, </w:t>
      </w:r>
      <w:proofErr w:type="gramStart"/>
      <w:r>
        <w:rPr>
          <w:rFonts w:ascii="Arial" w:hAnsi="Arial" w:cs="Arial"/>
          <w:snapToGrid w:val="0"/>
        </w:rPr>
        <w:t>2 ,</w:t>
      </w:r>
      <w:proofErr w:type="gramEnd"/>
      <w:r>
        <w:rPr>
          <w:rFonts w:ascii="Arial" w:hAnsi="Arial" w:cs="Arial"/>
          <w:snapToGrid w:val="0"/>
        </w:rPr>
        <w:t xml:space="preserve"> </w:t>
      </w: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Segundo </w:t>
      </w:r>
      <w:proofErr w:type="gramStart"/>
      <w:r w:rsidRPr="00FF3C3F">
        <w:rPr>
          <w:rFonts w:ascii="Arial" w:hAnsi="Arial" w:cs="Arial"/>
          <w:snapToGrid w:val="0"/>
        </w:rPr>
        <w:t>Cuatrimestre :</w:t>
      </w:r>
      <w:proofErr w:type="gramEnd"/>
      <w:r w:rsidRPr="00FF3C3F">
        <w:rPr>
          <w:rFonts w:ascii="Arial" w:hAnsi="Arial" w:cs="Arial"/>
          <w:snapToGrid w:val="0"/>
        </w:rPr>
        <w:t xml:space="preserve"> Unidades</w:t>
      </w:r>
      <w:r>
        <w:rPr>
          <w:rFonts w:ascii="Arial" w:hAnsi="Arial" w:cs="Arial"/>
          <w:snapToGrid w:val="0"/>
        </w:rPr>
        <w:t xml:space="preserve"> 3 ,</w:t>
      </w:r>
      <w:r w:rsidRPr="00FF3C3F">
        <w:rPr>
          <w:rFonts w:ascii="Arial" w:hAnsi="Arial" w:cs="Arial"/>
          <w:snapToGrid w:val="0"/>
        </w:rPr>
        <w:t xml:space="preserve"> 4 y 5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EVALUACIÓN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estudiantes podrán elegir condición, modalidad para cursar la materia optando por la condición y modalidad que se detallan a continuación: 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</w:t>
      </w:r>
      <w:r w:rsidRPr="00FF3C3F">
        <w:rPr>
          <w:rFonts w:ascii="Arial" w:hAnsi="Arial" w:cs="Arial"/>
          <w:b/>
        </w:rPr>
        <w:t>) Regular con cursado presencial</w:t>
      </w:r>
      <w:r w:rsidRPr="00FF3C3F">
        <w:rPr>
          <w:rFonts w:ascii="Arial" w:hAnsi="Arial" w:cs="Arial"/>
        </w:rPr>
        <w:t>: como mínimo debe cump</w:t>
      </w:r>
      <w:r>
        <w:rPr>
          <w:rFonts w:ascii="Arial" w:hAnsi="Arial" w:cs="Arial"/>
        </w:rPr>
        <w:t>l</w:t>
      </w:r>
      <w:r w:rsidRPr="00FF3C3F">
        <w:rPr>
          <w:rFonts w:ascii="Arial" w:hAnsi="Arial" w:cs="Arial"/>
        </w:rPr>
        <w:t xml:space="preserve">ir con el </w:t>
      </w:r>
      <w:r w:rsidRPr="00FF3C3F">
        <w:rPr>
          <w:rFonts w:ascii="Arial" w:hAnsi="Arial" w:cs="Arial"/>
          <w:i/>
          <w:iCs/>
        </w:rPr>
        <w:t xml:space="preserve">75% </w:t>
      </w:r>
      <w:r w:rsidRPr="00FF3C3F">
        <w:rPr>
          <w:rFonts w:ascii="Arial" w:hAnsi="Arial" w:cs="Arial"/>
        </w:rPr>
        <w:t xml:space="preserve">de asistencia en cada cuatrimestre y hasta el 50% cuando las ausencias obedezcan a razones de salud, trabajo y/o se encuentren en otras situaciones excepcionales debidamente </w:t>
      </w:r>
      <w:proofErr w:type="gramStart"/>
      <w:r w:rsidRPr="00FF3C3F">
        <w:rPr>
          <w:rFonts w:ascii="Arial" w:hAnsi="Arial" w:cs="Arial"/>
        </w:rPr>
        <w:t>comprobadas ,</w:t>
      </w:r>
      <w:proofErr w:type="gramEnd"/>
      <w:r w:rsidRPr="00FF3C3F">
        <w:rPr>
          <w:rFonts w:ascii="Arial" w:hAnsi="Arial" w:cs="Arial"/>
        </w:rPr>
        <w:t xml:space="preserve"> en su defecto tendrá través de una instancia de evaluación por cuatrimestre para alcanzar la regularidad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b) </w:t>
      </w:r>
      <w:r w:rsidRPr="00FF3C3F">
        <w:rPr>
          <w:rFonts w:ascii="Arial" w:hAnsi="Arial" w:cs="Arial"/>
          <w:b/>
        </w:rPr>
        <w:t xml:space="preserve">Regular con cursado </w:t>
      </w:r>
      <w:proofErr w:type="spellStart"/>
      <w:r w:rsidRPr="00FF3C3F">
        <w:rPr>
          <w:rFonts w:ascii="Arial" w:hAnsi="Arial" w:cs="Arial"/>
          <w:b/>
        </w:rPr>
        <w:t>semi</w:t>
      </w:r>
      <w:proofErr w:type="spellEnd"/>
      <w:r w:rsidRPr="00FF3C3F">
        <w:rPr>
          <w:rFonts w:ascii="Arial" w:hAnsi="Arial" w:cs="Arial"/>
          <w:b/>
        </w:rPr>
        <w:t xml:space="preserve"> – presencial</w:t>
      </w:r>
      <w:r w:rsidRPr="00FF3C3F">
        <w:rPr>
          <w:rFonts w:ascii="Arial" w:hAnsi="Arial" w:cs="Arial"/>
        </w:rPr>
        <w:t>: como mínimo, cumpla con el 40 % de asistencia en cada cuatrimestre.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Para acceder a la </w:t>
      </w:r>
      <w:r w:rsidRPr="00FF3C3F">
        <w:rPr>
          <w:rFonts w:ascii="Arial" w:hAnsi="Arial" w:cs="Arial"/>
          <w:b/>
        </w:rPr>
        <w:t>Promoción Directa</w:t>
      </w:r>
      <w:r w:rsidRPr="00FF3C3F">
        <w:rPr>
          <w:rFonts w:ascii="Arial" w:hAnsi="Arial" w:cs="Arial"/>
        </w:rPr>
        <w:t xml:space="preserve"> lo cual implica no rendir un examen final, los estudiantes deberán cumplir con el porcentaje de asistencia establecido para el régimen presencial con el   100% de trabajos prácticos entregados en tiempo y forma y la aprobación de exámenes parciales, con un promedio final de calificaciones de 8 (ocho) o más puntos,  con la aprobación de una instancia final integradora con 8 (ocho) o más punto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c) </w:t>
      </w:r>
      <w:r w:rsidRPr="00FF3C3F">
        <w:rPr>
          <w:rFonts w:ascii="Arial" w:hAnsi="Arial" w:cs="Arial"/>
          <w:b/>
        </w:rPr>
        <w:t>Libre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estudiantes inscriptos como regulares con cursado presenciales o regulares con cursado  </w:t>
      </w:r>
      <w:proofErr w:type="spellStart"/>
      <w:r w:rsidRPr="00FF3C3F">
        <w:rPr>
          <w:rFonts w:ascii="Arial" w:hAnsi="Arial" w:cs="Arial"/>
        </w:rPr>
        <w:t>semi</w:t>
      </w:r>
      <w:proofErr w:type="spellEnd"/>
      <w:r w:rsidRPr="00FF3C3F">
        <w:rPr>
          <w:rFonts w:ascii="Arial" w:hAnsi="Arial" w:cs="Arial"/>
        </w:rPr>
        <w:t xml:space="preserve">-presenciales, que una vez comenzado el periodo de clases, no pudieren reunir las condiciones exigidas por la modalidad de su elección por razones personales y/o laborales  u otras debidamente fundamentadas, podrán cambiarse a las de  regular con cursado </w:t>
      </w:r>
      <w:proofErr w:type="spellStart"/>
      <w:r w:rsidRPr="00FF3C3F">
        <w:rPr>
          <w:rFonts w:ascii="Arial" w:hAnsi="Arial" w:cs="Arial"/>
        </w:rPr>
        <w:t>semipresencial</w:t>
      </w:r>
      <w:proofErr w:type="spellEnd"/>
      <w:r w:rsidRPr="00FF3C3F">
        <w:rPr>
          <w:rFonts w:ascii="Arial" w:hAnsi="Arial" w:cs="Arial"/>
        </w:rPr>
        <w:t xml:space="preserve"> o libre, según sea el caso. </w:t>
      </w:r>
    </w:p>
    <w:p w:rsidR="00A36E96" w:rsidRPr="00FF3C3F" w:rsidRDefault="00A36E96" w:rsidP="00A36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Trabajos Prácticos y Parcial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Será obligatorio el cumplimiento la aprobación del 75% de los Trabajos Prácticos por cuatrimestre y del Parcial o su </w:t>
      </w:r>
      <w:proofErr w:type="spellStart"/>
      <w:r w:rsidRPr="00FF3C3F">
        <w:rPr>
          <w:rFonts w:ascii="Arial" w:hAnsi="Arial" w:cs="Arial"/>
        </w:rPr>
        <w:t>recuperatorio</w:t>
      </w:r>
      <w:proofErr w:type="spellEnd"/>
      <w:r w:rsidRPr="00FF3C3F">
        <w:rPr>
          <w:rFonts w:ascii="Arial" w:hAnsi="Arial" w:cs="Arial"/>
        </w:rPr>
        <w:t xml:space="preserve"> para los alumnos que estén en la condición regular y el 100% de los Trabajos prácticos por cuatrimestre  y del Parcial o su </w:t>
      </w:r>
      <w:proofErr w:type="spellStart"/>
      <w:r w:rsidRPr="00FF3C3F">
        <w:rPr>
          <w:rFonts w:ascii="Arial" w:hAnsi="Arial" w:cs="Arial"/>
        </w:rPr>
        <w:t>recuperatorio</w:t>
      </w:r>
      <w:proofErr w:type="spellEnd"/>
      <w:r w:rsidRPr="00FF3C3F">
        <w:rPr>
          <w:rFonts w:ascii="Arial" w:hAnsi="Arial" w:cs="Arial"/>
        </w:rPr>
        <w:t xml:space="preserve"> para aquellos que opten por la modalidad regular o con cursado </w:t>
      </w:r>
      <w:proofErr w:type="spellStart"/>
      <w:r w:rsidRPr="00FF3C3F">
        <w:rPr>
          <w:rFonts w:ascii="Arial" w:hAnsi="Arial" w:cs="Arial"/>
        </w:rPr>
        <w:t>semiprescencial</w:t>
      </w:r>
      <w:proofErr w:type="spellEnd"/>
      <w:r w:rsidRPr="00FF3C3F">
        <w:rPr>
          <w:rFonts w:ascii="Arial" w:hAnsi="Arial" w:cs="Arial"/>
        </w:rPr>
        <w:t>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escala de calificación es de </w:t>
      </w:r>
      <w:smartTag w:uri="urn:schemas-microsoft-com:office:smarttags" w:element="metricconverter">
        <w:smartTagPr>
          <w:attr w:name="ProductID" w:val="1 a"/>
        </w:smartTagPr>
        <w:r w:rsidRPr="00FF3C3F">
          <w:rPr>
            <w:rFonts w:ascii="Arial" w:hAnsi="Arial" w:cs="Arial"/>
          </w:rPr>
          <w:t>1 a</w:t>
        </w:r>
      </w:smartTag>
      <w:r w:rsidRPr="00FF3C3F">
        <w:rPr>
          <w:rFonts w:ascii="Arial" w:hAnsi="Arial" w:cs="Arial"/>
        </w:rPr>
        <w:t xml:space="preserve"> 10 para trabajos o parciales siendo la calificación mínima de aprobación 6</w:t>
      </w:r>
      <w:r>
        <w:rPr>
          <w:rFonts w:ascii="Arial" w:hAnsi="Arial" w:cs="Arial"/>
        </w:rPr>
        <w:t xml:space="preserve">, </w:t>
      </w:r>
      <w:r w:rsidRPr="00FF3C3F">
        <w:rPr>
          <w:rFonts w:ascii="Arial" w:hAnsi="Arial" w:cs="Arial"/>
        </w:rPr>
        <w:t>correspondiente al 60% de la evaluación realizada correctamente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aprobación final será con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final escrito teórico y práctico ante tribunal. </w:t>
      </w: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el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final se considera la promoción de los contenidos </w:t>
      </w:r>
      <w:r>
        <w:rPr>
          <w:rFonts w:ascii="Arial" w:hAnsi="Arial" w:cs="Arial"/>
        </w:rPr>
        <w:t xml:space="preserve"> APROBADOS  en el parcial o </w:t>
      </w:r>
      <w:proofErr w:type="spellStart"/>
      <w:r>
        <w:rPr>
          <w:rFonts w:ascii="Arial" w:hAnsi="Arial" w:cs="Arial"/>
        </w:rPr>
        <w:t>recuperatorio</w:t>
      </w:r>
      <w:proofErr w:type="spellEnd"/>
      <w:r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 xml:space="preserve">y se evaluarán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fundamentalente</w:t>
      </w:r>
      <w:proofErr w:type="spellEnd"/>
      <w:r>
        <w:rPr>
          <w:rFonts w:ascii="Arial" w:hAnsi="Arial" w:cs="Arial"/>
        </w:rPr>
        <w:t xml:space="preserve"> los </w:t>
      </w:r>
      <w:r w:rsidRPr="00FF3C3F">
        <w:rPr>
          <w:rFonts w:ascii="Arial" w:hAnsi="Arial" w:cs="Arial"/>
        </w:rPr>
        <w:t xml:space="preserve">contenidos </w:t>
      </w:r>
      <w:r>
        <w:rPr>
          <w:rFonts w:ascii="Arial" w:hAnsi="Arial" w:cs="Arial"/>
        </w:rPr>
        <w:t xml:space="preserve">restantes (unidades 3, 4 y 5)  no evaluados  </w:t>
      </w:r>
      <w:r w:rsidRPr="00FF3C3F">
        <w:rPr>
          <w:rFonts w:ascii="Arial" w:hAnsi="Arial" w:cs="Arial"/>
        </w:rPr>
        <w:t>pero se tendrá en cuenta la integración e inter</w:t>
      </w:r>
      <w:r>
        <w:rPr>
          <w:rFonts w:ascii="Arial" w:hAnsi="Arial" w:cs="Arial"/>
        </w:rPr>
        <w:t>pretación con los primeros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Default="00A36E96" w:rsidP="00A36E96">
      <w:pPr>
        <w:spacing w:after="0" w:line="240" w:lineRule="auto"/>
        <w:jc w:val="both"/>
        <w:rPr>
          <w:rFonts w:ascii="Arial" w:hAnsi="Arial" w:cs="Arial"/>
          <w:b/>
        </w:rPr>
      </w:pPr>
      <w:r w:rsidRPr="00FF3C3F">
        <w:rPr>
          <w:rFonts w:ascii="Arial" w:hAnsi="Arial" w:cs="Arial"/>
          <w:b/>
          <w:u w:val="single"/>
        </w:rPr>
        <w:t>Trabajos Prácticos</w:t>
      </w:r>
      <w:r>
        <w:rPr>
          <w:rFonts w:ascii="Arial" w:hAnsi="Arial" w:cs="Arial"/>
          <w:b/>
          <w:u w:val="single"/>
        </w:rPr>
        <w:t xml:space="preserve"> y Parciales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Los trabajos prácticos son grupales de hasta 4 integrantes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Trabajos prácticos del primer cuatrimestre: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Aplicación con Ecuaciones </w:t>
      </w:r>
      <w:r>
        <w:rPr>
          <w:rFonts w:ascii="Arial" w:hAnsi="Arial" w:cs="Arial"/>
        </w:rPr>
        <w:t xml:space="preserve">e Inecuaciones </w:t>
      </w:r>
    </w:p>
    <w:p w:rsidR="00A36E96" w:rsidRPr="00FF3C3F" w:rsidRDefault="00A36E96" w:rsidP="00A36E9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Parcial de contenidos Unidad 1 y 2 -  </w:t>
      </w:r>
      <w:proofErr w:type="spellStart"/>
      <w:r w:rsidRPr="00FF3C3F">
        <w:rPr>
          <w:rFonts w:ascii="Arial" w:hAnsi="Arial" w:cs="Arial"/>
        </w:rPr>
        <w:t>Recuperatorios</w:t>
      </w:r>
      <w:proofErr w:type="spellEnd"/>
    </w:p>
    <w:p w:rsidR="00A36E96" w:rsidRPr="00FF3C3F" w:rsidRDefault="00A36E96" w:rsidP="00A36E96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Trabajos prácticos del segundo cuatrimestre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Programación Lineal con </w:t>
      </w:r>
      <w:proofErr w:type="spellStart"/>
      <w:r w:rsidRPr="00FF3C3F">
        <w:rPr>
          <w:rFonts w:ascii="Arial" w:hAnsi="Arial" w:cs="Arial"/>
        </w:rPr>
        <w:t>Geogebra</w:t>
      </w:r>
      <w:proofErr w:type="spellEnd"/>
    </w:p>
    <w:p w:rsidR="00A36E96" w:rsidRDefault="00A36E96" w:rsidP="00A36E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Aplicación de Sistemas y matrices utilizando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( o Der</w:t>
      </w:r>
      <w:r>
        <w:rPr>
          <w:rFonts w:ascii="Arial" w:hAnsi="Arial" w:cs="Arial"/>
        </w:rPr>
        <w:t>i</w:t>
      </w:r>
      <w:r w:rsidRPr="00FF3C3F">
        <w:rPr>
          <w:rFonts w:ascii="Arial" w:hAnsi="Arial" w:cs="Arial"/>
        </w:rPr>
        <w:t xml:space="preserve">ve) </w:t>
      </w:r>
    </w:p>
    <w:p w:rsidR="00A36E96" w:rsidRDefault="00A36E96" w:rsidP="00A36E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Parcial de Contenidos Unidad 3 y 4</w:t>
      </w:r>
    </w:p>
    <w:p w:rsidR="00A36E96" w:rsidRPr="00FF3C3F" w:rsidRDefault="00A36E96" w:rsidP="00A36E96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b/>
          <w:u w:val="single"/>
        </w:rPr>
        <w:t xml:space="preserve">Instancia Integradora final  </w:t>
      </w:r>
      <w:r w:rsidRPr="00FF3C3F">
        <w:rPr>
          <w:rFonts w:ascii="Arial" w:hAnsi="Arial" w:cs="Arial"/>
        </w:rPr>
        <w:t>para alumnos promocionados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Consistirá en la resolución de un Trabajo Final  de  aplicación en Economía y Administración para integrar los contenidos.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Este tendrá un tiempo para su realización y un momento para su defensa oral ante el docente y los demás integrantes del curso.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Podrá utilizar recursos técnicos y tecnológicos para la exposición.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Evaluación de alumnos libres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El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consistirá en una parte teórica y otra práctica, siendo condición aprobar la primera para acceder a la segunda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parte teórica incluirá fundamentalmente conceptos y demostraciones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parte práctica resolución de ejercicios con la inclusión de interpretación del pantallas gráficas de recurso tecnológico </w:t>
      </w:r>
      <w:proofErr w:type="spellStart"/>
      <w:proofErr w:type="gramStart"/>
      <w:r w:rsidRPr="00FF3C3F">
        <w:rPr>
          <w:rFonts w:ascii="Arial" w:hAnsi="Arial" w:cs="Arial"/>
        </w:rPr>
        <w:t>Geogebra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A36E96" w:rsidRPr="000E24FD" w:rsidRDefault="00A36E96" w:rsidP="00A36E96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0E24FD">
        <w:rPr>
          <w:rFonts w:ascii="Arial" w:hAnsi="Arial" w:cs="Arial"/>
          <w:b/>
          <w:caps/>
          <w:u w:val="single"/>
        </w:rPr>
        <w:t>Bibliografía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Arya</w:t>
      </w:r>
      <w:proofErr w:type="spellEnd"/>
      <w:r w:rsidRPr="00FF3C3F">
        <w:rPr>
          <w:rFonts w:ascii="Arial" w:hAnsi="Arial" w:cs="Arial"/>
        </w:rPr>
        <w:t xml:space="preserve">, J  y </w:t>
      </w:r>
      <w:proofErr w:type="spellStart"/>
      <w:proofErr w:type="gramStart"/>
      <w:r w:rsidRPr="00FF3C3F">
        <w:rPr>
          <w:rFonts w:ascii="Arial" w:hAnsi="Arial" w:cs="Arial"/>
        </w:rPr>
        <w:t>Lardner</w:t>
      </w:r>
      <w:proofErr w:type="spellEnd"/>
      <w:r w:rsidRPr="00FF3C3F">
        <w:rPr>
          <w:rFonts w:ascii="Arial" w:hAnsi="Arial" w:cs="Arial"/>
        </w:rPr>
        <w:t xml:space="preserve"> ,R</w:t>
      </w:r>
      <w:proofErr w:type="gramEnd"/>
      <w:r w:rsidRPr="00FF3C3F">
        <w:rPr>
          <w:rFonts w:ascii="Arial" w:hAnsi="Arial" w:cs="Arial"/>
        </w:rPr>
        <w:t xml:space="preserve"> (2009) .</w:t>
      </w:r>
      <w:r w:rsidRPr="00FF3C3F">
        <w:rPr>
          <w:rFonts w:ascii="Arial" w:hAnsi="Arial" w:cs="Arial"/>
          <w:i/>
        </w:rPr>
        <w:t>Matemática aplicada a la administración y la economía</w:t>
      </w:r>
      <w:r w:rsidRPr="00FF3C3F">
        <w:rPr>
          <w:rFonts w:ascii="Arial" w:hAnsi="Arial" w:cs="Arial"/>
        </w:rPr>
        <w:t xml:space="preserve">. México: </w:t>
      </w:r>
      <w:proofErr w:type="spellStart"/>
      <w:r w:rsidRPr="00FF3C3F">
        <w:rPr>
          <w:rFonts w:ascii="Arial" w:hAnsi="Arial" w:cs="Arial"/>
        </w:rPr>
        <w:t>Pearson</w:t>
      </w:r>
      <w:proofErr w:type="spell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 xml:space="preserve">.  . </w:t>
      </w:r>
      <w:proofErr w:type="spellStart"/>
      <w:r w:rsidRPr="00FF3C3F">
        <w:rPr>
          <w:rFonts w:ascii="Arial" w:hAnsi="Arial" w:cs="Arial"/>
        </w:rPr>
        <w:t>Prentice</w:t>
      </w:r>
      <w:proofErr w:type="spellEnd"/>
      <w:r w:rsidRPr="00FF3C3F">
        <w:rPr>
          <w:rFonts w:ascii="Arial" w:hAnsi="Arial" w:cs="Arial"/>
        </w:rPr>
        <w:t xml:space="preserve"> Hall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Sobel</w:t>
      </w:r>
      <w:proofErr w:type="spellEnd"/>
      <w:r w:rsidRPr="00FF3C3F">
        <w:rPr>
          <w:rFonts w:ascii="Arial" w:hAnsi="Arial" w:cs="Arial"/>
        </w:rPr>
        <w:t xml:space="preserve">, M.; Lerner, N. (1996). Algebra. México: </w:t>
      </w:r>
      <w:proofErr w:type="spellStart"/>
      <w:r w:rsidRPr="00FF3C3F">
        <w:rPr>
          <w:rFonts w:ascii="Arial" w:hAnsi="Arial" w:cs="Arial"/>
        </w:rPr>
        <w:t>Pearson</w:t>
      </w:r>
      <w:proofErr w:type="spell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 xml:space="preserve">.  . </w:t>
      </w:r>
      <w:proofErr w:type="spellStart"/>
      <w:r w:rsidRPr="00FF3C3F">
        <w:rPr>
          <w:rFonts w:ascii="Arial" w:hAnsi="Arial" w:cs="Arial"/>
        </w:rPr>
        <w:t>Prentice</w:t>
      </w:r>
      <w:proofErr w:type="spellEnd"/>
      <w:r w:rsidRPr="00FF3C3F">
        <w:rPr>
          <w:rFonts w:ascii="Arial" w:hAnsi="Arial" w:cs="Arial"/>
        </w:rPr>
        <w:t xml:space="preserve"> Hall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, </w:t>
      </w:r>
      <w:proofErr w:type="spellStart"/>
      <w:r w:rsidRPr="00FF3C3F">
        <w:rPr>
          <w:rFonts w:ascii="Arial" w:hAnsi="Arial" w:cs="Arial"/>
        </w:rPr>
        <w:t>Müller</w:t>
      </w:r>
      <w:proofErr w:type="spellEnd"/>
      <w:r w:rsidRPr="00FF3C3F">
        <w:rPr>
          <w:rFonts w:ascii="Arial" w:hAnsi="Arial" w:cs="Arial"/>
        </w:rPr>
        <w:t xml:space="preserve"> y otros .</w:t>
      </w:r>
      <w:proofErr w:type="gramStart"/>
      <w:r w:rsidRPr="00FF3C3F">
        <w:rPr>
          <w:rFonts w:ascii="Arial" w:hAnsi="Arial" w:cs="Arial"/>
          <w:i/>
        </w:rPr>
        <w:t xml:space="preserve">Álgebra </w:t>
      </w:r>
      <w:r w:rsidRPr="00FF3C3F">
        <w:rPr>
          <w:rFonts w:ascii="Arial" w:hAnsi="Arial" w:cs="Arial"/>
        </w:rPr>
        <w:t>.</w:t>
      </w:r>
      <w:proofErr w:type="gramEnd"/>
      <w:r w:rsidRPr="00FF3C3F">
        <w:rPr>
          <w:rFonts w:ascii="Arial" w:hAnsi="Arial" w:cs="Arial"/>
        </w:rPr>
        <w:t xml:space="preserve"> UNL editora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Müller</w:t>
      </w:r>
      <w:proofErr w:type="spellEnd"/>
      <w:r w:rsidRPr="00FF3C3F">
        <w:rPr>
          <w:rFonts w:ascii="Arial" w:hAnsi="Arial" w:cs="Arial"/>
        </w:rPr>
        <w:t xml:space="preserve"> y otros </w:t>
      </w:r>
      <w:r w:rsidRPr="00FF3C3F">
        <w:rPr>
          <w:rFonts w:ascii="Arial" w:hAnsi="Arial" w:cs="Arial"/>
          <w:i/>
        </w:rPr>
        <w:t xml:space="preserve">. </w:t>
      </w:r>
      <w:proofErr w:type="gramStart"/>
      <w:r w:rsidRPr="00FF3C3F">
        <w:rPr>
          <w:rFonts w:ascii="Arial" w:hAnsi="Arial" w:cs="Arial"/>
          <w:i/>
        </w:rPr>
        <w:t>Funciones</w:t>
      </w:r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UNL editora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Grossman, S. (2012). Álgebra Lineal México: McGraw-Hill. 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Paenza</w:t>
      </w:r>
      <w:proofErr w:type="spellEnd"/>
      <w:r w:rsidRPr="00FF3C3F">
        <w:rPr>
          <w:rFonts w:ascii="Arial" w:hAnsi="Arial" w:cs="Arial"/>
        </w:rPr>
        <w:t xml:space="preserve">, A. (2011). ¿Cómo, esto también es </w:t>
      </w:r>
      <w:proofErr w:type="gramStart"/>
      <w:r w:rsidRPr="00FF3C3F">
        <w:rPr>
          <w:rFonts w:ascii="Arial" w:hAnsi="Arial" w:cs="Arial"/>
        </w:rPr>
        <w:t>matemática</w:t>
      </w:r>
      <w:proofErr w:type="gramEnd"/>
      <w:r w:rsidRPr="00FF3C3F">
        <w:rPr>
          <w:rFonts w:ascii="Arial" w:hAnsi="Arial" w:cs="Arial"/>
        </w:rPr>
        <w:t xml:space="preserve">? Buenos Aires: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Sudamericana. </w:t>
      </w: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A36E96" w:rsidRPr="00FF3C3F" w:rsidRDefault="00A36E96" w:rsidP="00A36E96">
      <w:pPr>
        <w:spacing w:after="0" w:line="240" w:lineRule="auto"/>
        <w:jc w:val="both"/>
        <w:rPr>
          <w:rFonts w:ascii="Arial" w:hAnsi="Arial" w:cs="Arial"/>
        </w:rPr>
      </w:pPr>
    </w:p>
    <w:p w:rsidR="004F627D" w:rsidRDefault="0086189E"/>
    <w:sectPr w:rsidR="004F627D" w:rsidSect="00EF60DE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96" w:rsidRDefault="00A36E96" w:rsidP="00A36E96">
      <w:pPr>
        <w:spacing w:after="0" w:line="240" w:lineRule="auto"/>
      </w:pPr>
      <w:r>
        <w:separator/>
      </w:r>
    </w:p>
  </w:endnote>
  <w:endnote w:type="continuationSeparator" w:id="0">
    <w:p w:rsidR="00A36E96" w:rsidRDefault="00A36E96" w:rsidP="00A3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96" w:rsidRDefault="00A36E96" w:rsidP="00A36E96">
      <w:pPr>
        <w:spacing w:after="0" w:line="240" w:lineRule="auto"/>
      </w:pPr>
      <w:r>
        <w:separator/>
      </w:r>
    </w:p>
  </w:footnote>
  <w:footnote w:type="continuationSeparator" w:id="0">
    <w:p w:rsidR="00A36E96" w:rsidRDefault="00A36E96" w:rsidP="00A3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6A44"/>
    <w:multiLevelType w:val="hybridMultilevel"/>
    <w:tmpl w:val="0660D2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077B06"/>
    <w:multiLevelType w:val="hybridMultilevel"/>
    <w:tmpl w:val="9A74DD30"/>
    <w:lvl w:ilvl="0" w:tplc="2C0A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14A4D"/>
    <w:multiLevelType w:val="hybridMultilevel"/>
    <w:tmpl w:val="66F41E60"/>
    <w:lvl w:ilvl="0" w:tplc="9654C3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4098A"/>
    <w:multiLevelType w:val="hybridMultilevel"/>
    <w:tmpl w:val="9956E6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96"/>
    <w:rsid w:val="000B0F95"/>
    <w:rsid w:val="00167665"/>
    <w:rsid w:val="005D0A87"/>
    <w:rsid w:val="0086189E"/>
    <w:rsid w:val="00A3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E96"/>
  </w:style>
  <w:style w:type="paragraph" w:styleId="Piedepgina">
    <w:name w:val="footer"/>
    <w:basedOn w:val="Normal"/>
    <w:link w:val="PiedepginaCar"/>
    <w:uiPriority w:val="99"/>
    <w:semiHidden/>
    <w:unhideWhenUsed/>
    <w:rsid w:val="00A36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2017-05-08T02:59:00Z</dcterms:created>
  <dcterms:modified xsi:type="dcterms:W3CDTF">2017-05-08T03:09:00Z</dcterms:modified>
</cp:coreProperties>
</file>