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FD" w:rsidRPr="000F0FFD" w:rsidRDefault="000F0FFD" w:rsidP="000F0F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F0FF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64B48B3" wp14:editId="6130B818">
            <wp:simplePos x="0" y="0"/>
            <wp:positionH relativeFrom="margin">
              <wp:posOffset>5417820</wp:posOffset>
            </wp:positionH>
            <wp:positionV relativeFrom="margin">
              <wp:posOffset>-737870</wp:posOffset>
            </wp:positionV>
            <wp:extent cx="1051200" cy="849600"/>
            <wp:effectExtent l="0" t="0" r="0" b="8255"/>
            <wp:wrapSquare wrapText="bothSides"/>
            <wp:docPr id="2" name="Imagen 2" descr="http://ies7.sfe.infd.edu.ar/sitio/upload/img/LOGO_IN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es7.sfe.infd.edu.ar/sitio/upload/img/LOGO_INSTITU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0FFD">
        <w:rPr>
          <w:rFonts w:ascii="Times New Roman" w:hAnsi="Times New Roman" w:cs="Times New Roman"/>
          <w:b/>
          <w:sz w:val="20"/>
          <w:szCs w:val="20"/>
        </w:rPr>
        <w:t xml:space="preserve">ESTABLECIMIENTO: Instituto de Educación Superior Nº7 “Brigadier E. López” </w:t>
      </w:r>
    </w:p>
    <w:p w:rsidR="000F0FFD" w:rsidRPr="000F0FFD" w:rsidRDefault="000F0FFD" w:rsidP="000F0FFD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F0FFD">
        <w:rPr>
          <w:rFonts w:ascii="Times New Roman" w:hAnsi="Times New Roman" w:cs="Times New Roman"/>
          <w:b/>
          <w:sz w:val="20"/>
          <w:szCs w:val="20"/>
        </w:rPr>
        <w:t xml:space="preserve">CARRERA: Profesorado en BIOLOGÍA </w:t>
      </w:r>
    </w:p>
    <w:p w:rsidR="000F0FFD" w:rsidRPr="000F0FFD" w:rsidRDefault="000F0FFD" w:rsidP="000F0FFD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F0FFD">
        <w:rPr>
          <w:rFonts w:ascii="Times New Roman" w:hAnsi="Times New Roman" w:cs="Times New Roman"/>
          <w:b/>
          <w:sz w:val="20"/>
          <w:szCs w:val="20"/>
        </w:rPr>
        <w:t xml:space="preserve">DISEÑO Nº:696/01 </w:t>
      </w:r>
    </w:p>
    <w:p w:rsidR="000F0FFD" w:rsidRPr="000F0FFD" w:rsidRDefault="000F0FFD" w:rsidP="000F0FFD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F0FFD">
        <w:rPr>
          <w:rFonts w:ascii="Times New Roman" w:hAnsi="Times New Roman" w:cs="Times New Roman"/>
          <w:b/>
          <w:sz w:val="20"/>
          <w:szCs w:val="20"/>
        </w:rPr>
        <w:t>CICLO ACADÉMICO:</w:t>
      </w:r>
      <w:r w:rsidRPr="000F0FFD">
        <w:rPr>
          <w:rFonts w:ascii="Times New Roman" w:hAnsi="Times New Roman" w:cs="Times New Roman"/>
          <w:b/>
          <w:szCs w:val="24"/>
        </w:rPr>
        <w:t xml:space="preserve"> 2026</w:t>
      </w:r>
    </w:p>
    <w:p w:rsidR="000F0FFD" w:rsidRPr="000F0FFD" w:rsidRDefault="000F0FFD" w:rsidP="000F0FFD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F0FFD">
        <w:rPr>
          <w:rFonts w:ascii="Times New Roman" w:hAnsi="Times New Roman" w:cs="Times New Roman"/>
          <w:b/>
          <w:sz w:val="20"/>
          <w:szCs w:val="20"/>
        </w:rPr>
        <w:t xml:space="preserve">ASIGNATURA: Historia y Política de la Educación Argentina. </w:t>
      </w:r>
    </w:p>
    <w:p w:rsidR="000F0FFD" w:rsidRPr="000F0FFD" w:rsidRDefault="000F0FFD" w:rsidP="000F0FFD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F0FFD">
        <w:rPr>
          <w:rFonts w:ascii="Times New Roman" w:hAnsi="Times New Roman" w:cs="Times New Roman"/>
          <w:b/>
          <w:sz w:val="20"/>
          <w:szCs w:val="20"/>
        </w:rPr>
        <w:t xml:space="preserve">FORMATO: Materia </w:t>
      </w:r>
    </w:p>
    <w:p w:rsidR="000F0FFD" w:rsidRPr="000F0FFD" w:rsidRDefault="000F0FFD" w:rsidP="000F0FFD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F0FFD">
        <w:rPr>
          <w:rFonts w:ascii="Times New Roman" w:hAnsi="Times New Roman" w:cs="Times New Roman"/>
          <w:b/>
          <w:sz w:val="20"/>
          <w:szCs w:val="20"/>
        </w:rPr>
        <w:t xml:space="preserve">RÉGIMEN DE CURSADO: Anual </w:t>
      </w:r>
    </w:p>
    <w:p w:rsidR="000F0FFD" w:rsidRPr="000F0FFD" w:rsidRDefault="000F0FFD" w:rsidP="000F0FFD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F0FFD">
        <w:rPr>
          <w:rFonts w:ascii="Times New Roman" w:hAnsi="Times New Roman" w:cs="Times New Roman"/>
          <w:b/>
          <w:sz w:val="20"/>
          <w:szCs w:val="20"/>
        </w:rPr>
        <w:t xml:space="preserve">CURSO: 3º </w:t>
      </w:r>
    </w:p>
    <w:p w:rsidR="000F0FFD" w:rsidRPr="000F0FFD" w:rsidRDefault="000F0FFD" w:rsidP="000F0FFD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F0FFD">
        <w:rPr>
          <w:rFonts w:ascii="Times New Roman" w:hAnsi="Times New Roman" w:cs="Times New Roman"/>
          <w:b/>
          <w:sz w:val="20"/>
          <w:szCs w:val="20"/>
        </w:rPr>
        <w:t xml:space="preserve">HORAS SEMANALES: 3 </w:t>
      </w:r>
    </w:p>
    <w:p w:rsidR="000F0FFD" w:rsidRPr="000F0FFD" w:rsidRDefault="000F0FFD" w:rsidP="000F0FFD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F0FFD">
        <w:rPr>
          <w:rFonts w:ascii="Times New Roman" w:hAnsi="Times New Roman" w:cs="Times New Roman"/>
          <w:b/>
          <w:sz w:val="20"/>
          <w:szCs w:val="20"/>
        </w:rPr>
        <w:t xml:space="preserve">PROFESORA: Cudugnello Mariela </w:t>
      </w:r>
    </w:p>
    <w:p w:rsidR="000F0FFD" w:rsidRPr="000F0FFD" w:rsidRDefault="000F0FFD" w:rsidP="000F0FFD">
      <w:pPr>
        <w:spacing w:after="233" w:line="259" w:lineRule="auto"/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F0FF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F0FFD" w:rsidRPr="00C3788C" w:rsidRDefault="000F0FFD" w:rsidP="000F0FFD">
      <w:pPr>
        <w:spacing w:after="172"/>
        <w:rPr>
          <w:rFonts w:ascii="Times New Roman" w:hAnsi="Times New Roman" w:cs="Times New Roman"/>
          <w:b/>
          <w:sz w:val="22"/>
        </w:rPr>
      </w:pPr>
      <w:r w:rsidRPr="00C3788C">
        <w:rPr>
          <w:sz w:val="22"/>
        </w:rPr>
        <w:t xml:space="preserve">                                       </w:t>
      </w:r>
      <w:r w:rsidRPr="00C3788C">
        <w:rPr>
          <w:rFonts w:ascii="Times New Roman" w:hAnsi="Times New Roman" w:cs="Times New Roman"/>
          <w:b/>
          <w:sz w:val="22"/>
        </w:rPr>
        <w:t xml:space="preserve">PROYECTO DE CÁTEDRA ANUAL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C3788C">
        <w:rPr>
          <w:rFonts w:ascii="Times New Roman" w:hAnsi="Times New Roman" w:cs="Times New Roman"/>
          <w:sz w:val="22"/>
        </w:rPr>
        <w:t xml:space="preserve">   </w:t>
      </w:r>
      <w:r w:rsidRPr="00C3788C">
        <w:rPr>
          <w:rFonts w:ascii="Times New Roman" w:hAnsi="Times New Roman" w:cs="Times New Roman"/>
          <w:b/>
          <w:sz w:val="22"/>
        </w:rPr>
        <w:t>MARCO REFERENCIAL</w:t>
      </w:r>
      <w:r w:rsidRPr="00C3788C">
        <w:rPr>
          <w:rFonts w:ascii="Times New Roman" w:hAnsi="Times New Roman" w:cs="Times New Roman"/>
          <w:sz w:val="22"/>
        </w:rPr>
        <w:t>:</w:t>
      </w: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0F0FFD" w:rsidRDefault="000F0FFD" w:rsidP="000F0F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ab/>
        <w:t xml:space="preserve">Esta unidad curricular se ocupa de la institucionalización de la educación en nuestro país, en estrecha vinculación con el sistema político y social, abordando su historicidad y las políticas educativas que le otorgan direccionalidad y sentido a cada momento histórico.   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Conocer y comprender el recorrido histórico de nuestro país, lleva a analizar y reflexionar sobre los procesos acontecidos, para interpretar críticamente la actualidad. Cada etapa se caracterizó en un contexto determinado, atravesados por múltiples aspectos, en los que el modelo de Estado y gobierno imperante accionó demandando a través de los lineamientos político-educativos, al sistema educativo, la formación de determinado perfil de ciudadano. </w:t>
      </w:r>
    </w:p>
    <w:p w:rsidR="000F0FFD" w:rsidRPr="000F0FFD" w:rsidRDefault="000F0FFD" w:rsidP="000F0FFD">
      <w:pPr>
        <w:spacing w:after="34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Por ello, el sistema educativo de enseñanza pública ha tenido desde su conformación, expansión y consolidación, la función social de una época histórica.  La política de la educación, tanto en el campo académico como en su enseñanza, siguió caminos parecidos a los de la historia de la educación.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“De acuerdo a Norma </w:t>
      </w:r>
      <w:proofErr w:type="spellStart"/>
      <w:r w:rsidRPr="000F0FFD">
        <w:rPr>
          <w:rFonts w:ascii="Times New Roman" w:hAnsi="Times New Roman" w:cs="Times New Roman"/>
          <w:szCs w:val="24"/>
        </w:rPr>
        <w:t>Paviglianiti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, la política educativa surgió originariamente dentro del propio sistema educativo estatal, y sus primeras acciones se ordenaron a la compilación de digestos y normativas sobre temáticas de legislación, organización y administración escolar”.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Esta unidad curricular tiene como finalidad brindar contenidos para que los alumnos y alumnas, futuros docentes, a través del análisis de distintos autores y posicionamientos ideológicos establezcan relaciones, a partir de un pensamiento crítico y fundamentado.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El cursado de esta unidad curricular es anual, con formato materia y tiene modalidad presencial, semipresencial y libre. </w:t>
      </w:r>
    </w:p>
    <w:p w:rsidR="000F0FFD" w:rsidRPr="000F0FFD" w:rsidRDefault="000F0FFD" w:rsidP="000F0FFD">
      <w:pPr>
        <w:ind w:firstLine="698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Desde una perspectiva curricular, se ubica en el campo de la formación general, entendiendo ésta, como la que posibilita el desarrollo sociocultural, emocional e intelectual de los estudiantes, a través de la apropiación de lineamientos teóricos y prácticos, que les permita asumir el trabajo docente como una práctica política, social, pedagógica y cultural.</w:t>
      </w:r>
    </w:p>
    <w:p w:rsidR="000F0FFD" w:rsidRPr="000F0FFD" w:rsidRDefault="000F0FFD" w:rsidP="000F0FFD">
      <w:pPr>
        <w:ind w:firstLine="698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Se adquiere un enfoque que pretende desnaturalizar el relato de la historia tradicional de corte lineal y cronológico, a partir de una perspectiva de extrañamiento respecto de la forma escolar, entendiéndola como una construcción socio histórica, caracterizada por la conflictividad, contradicciones y proyectos políticos en disputa.</w:t>
      </w:r>
    </w:p>
    <w:p w:rsidR="000F0FFD" w:rsidRPr="000F0FFD" w:rsidRDefault="000F0FFD" w:rsidP="000F0FFD">
      <w:pPr>
        <w:ind w:firstLine="698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Esta unidad curricular se articula con las problemáticas abordadas en Pedagogía, Didáctica y Currículum e Instituciones Educativas.</w:t>
      </w:r>
    </w:p>
    <w:p w:rsidR="005F2699" w:rsidRDefault="005F2699" w:rsidP="005F2699">
      <w:pPr>
        <w:ind w:left="0" w:firstLine="0"/>
        <w:rPr>
          <w:rFonts w:ascii="Times New Roman" w:hAnsi="Times New Roman" w:cs="Times New Roman"/>
          <w:b/>
          <w:szCs w:val="24"/>
        </w:rPr>
      </w:pPr>
    </w:p>
    <w:p w:rsidR="000F0FFD" w:rsidRPr="00C3788C" w:rsidRDefault="000F0FFD" w:rsidP="005F2699">
      <w:pPr>
        <w:ind w:left="0" w:firstLine="0"/>
        <w:rPr>
          <w:rFonts w:ascii="Times New Roman" w:hAnsi="Times New Roman" w:cs="Times New Roman"/>
          <w:b/>
          <w:sz w:val="22"/>
        </w:rPr>
      </w:pPr>
      <w:r w:rsidRPr="00C3788C">
        <w:rPr>
          <w:rFonts w:ascii="Times New Roman" w:hAnsi="Times New Roman" w:cs="Times New Roman"/>
          <w:b/>
          <w:sz w:val="22"/>
        </w:rPr>
        <w:t xml:space="preserve">PROPÓSITOS: </w:t>
      </w:r>
    </w:p>
    <w:p w:rsidR="000F0FFD" w:rsidRPr="00C3788C" w:rsidRDefault="000F0FFD" w:rsidP="000F0FFD">
      <w:pPr>
        <w:rPr>
          <w:rFonts w:ascii="Times New Roman" w:hAnsi="Times New Roman" w:cs="Times New Roman"/>
          <w:sz w:val="22"/>
        </w:rPr>
      </w:pPr>
    </w:p>
    <w:p w:rsidR="000F0FFD" w:rsidRPr="000F0FFD" w:rsidRDefault="000F0FFD" w:rsidP="000F0FFD">
      <w:pPr>
        <w:numPr>
          <w:ilvl w:val="0"/>
          <w:numId w:val="1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Promover la comprensión de</w:t>
      </w:r>
      <w:r w:rsidR="00450769">
        <w:rPr>
          <w:rFonts w:ascii="Times New Roman" w:hAnsi="Times New Roman" w:cs="Times New Roman"/>
          <w:szCs w:val="24"/>
        </w:rPr>
        <w:t xml:space="preserve"> hechos y sucesos que caracterizaron la historia y la política educativa en Argentina.</w:t>
      </w: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0F0FFD" w:rsidRDefault="000F0FFD" w:rsidP="000F0FFD">
      <w:pPr>
        <w:numPr>
          <w:ilvl w:val="0"/>
          <w:numId w:val="1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Dar a cono</w:t>
      </w:r>
      <w:r w:rsidR="005F2699">
        <w:rPr>
          <w:rFonts w:ascii="Times New Roman" w:hAnsi="Times New Roman" w:cs="Times New Roman"/>
          <w:szCs w:val="24"/>
        </w:rPr>
        <w:t>cer cómo los tipos</w:t>
      </w:r>
      <w:r w:rsidR="00450769">
        <w:rPr>
          <w:rFonts w:ascii="Times New Roman" w:hAnsi="Times New Roman" w:cs="Times New Roman"/>
          <w:szCs w:val="24"/>
        </w:rPr>
        <w:t xml:space="preserve"> de Estado y </w:t>
      </w:r>
      <w:r w:rsidR="00450769" w:rsidRPr="000F0FFD">
        <w:rPr>
          <w:rFonts w:ascii="Times New Roman" w:hAnsi="Times New Roman" w:cs="Times New Roman"/>
          <w:szCs w:val="24"/>
        </w:rPr>
        <w:t>sus</w:t>
      </w:r>
      <w:r w:rsidRPr="000F0FFD">
        <w:rPr>
          <w:rFonts w:ascii="Times New Roman" w:hAnsi="Times New Roman" w:cs="Times New Roman"/>
          <w:szCs w:val="24"/>
        </w:rPr>
        <w:t xml:space="preserve"> repercusi</w:t>
      </w:r>
      <w:r w:rsidR="00450769">
        <w:rPr>
          <w:rFonts w:ascii="Times New Roman" w:hAnsi="Times New Roman" w:cs="Times New Roman"/>
          <w:szCs w:val="24"/>
        </w:rPr>
        <w:t xml:space="preserve">ones ideológicas </w:t>
      </w:r>
      <w:r w:rsidR="005F2699">
        <w:rPr>
          <w:rFonts w:ascii="Times New Roman" w:hAnsi="Times New Roman" w:cs="Times New Roman"/>
          <w:szCs w:val="24"/>
        </w:rPr>
        <w:t>impactaron</w:t>
      </w:r>
      <w:r w:rsidRPr="000F0FFD">
        <w:rPr>
          <w:rFonts w:ascii="Times New Roman" w:hAnsi="Times New Roman" w:cs="Times New Roman"/>
          <w:szCs w:val="24"/>
        </w:rPr>
        <w:t xml:space="preserve"> en el sistema educativo.</w:t>
      </w:r>
    </w:p>
    <w:p w:rsidR="000F0FFD" w:rsidRPr="000F0FFD" w:rsidRDefault="000F0FFD" w:rsidP="000F0FFD">
      <w:pPr>
        <w:numPr>
          <w:ilvl w:val="0"/>
          <w:numId w:val="1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Propiciar estrategias de comprensión lectora, para realizar análisis y relaciones conceptuales de causas y consecuencias en cada período histórico.</w:t>
      </w:r>
    </w:p>
    <w:p w:rsidR="000F0FFD" w:rsidRPr="000F0FFD" w:rsidRDefault="000F0FFD" w:rsidP="000F0FFD">
      <w:pPr>
        <w:numPr>
          <w:ilvl w:val="0"/>
          <w:numId w:val="1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Promover la construcción de opiniones fundamentadas para evaluar el rol del Estado en la gobernabilidad de los sistemas educativos. </w:t>
      </w:r>
    </w:p>
    <w:p w:rsidR="000F0FFD" w:rsidRDefault="00450769" w:rsidP="000F0FFD">
      <w:pPr>
        <w:numPr>
          <w:ilvl w:val="0"/>
          <w:numId w:val="1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Fomentar</w:t>
      </w:r>
      <w:r w:rsidR="000F0FFD" w:rsidRPr="000F0FFD">
        <w:rPr>
          <w:rFonts w:ascii="Times New Roman" w:hAnsi="Times New Roman" w:cs="Times New Roman"/>
          <w:szCs w:val="24"/>
        </w:rPr>
        <w:t xml:space="preserve"> </w:t>
      </w:r>
      <w:r w:rsidR="009920CB">
        <w:rPr>
          <w:rFonts w:ascii="Times New Roman" w:hAnsi="Times New Roman" w:cs="Times New Roman"/>
          <w:szCs w:val="24"/>
        </w:rPr>
        <w:t xml:space="preserve">y generar en el proceso de aprendizaje </w:t>
      </w:r>
      <w:r w:rsidR="005F2699">
        <w:rPr>
          <w:rFonts w:ascii="Times New Roman" w:hAnsi="Times New Roman" w:cs="Times New Roman"/>
          <w:szCs w:val="24"/>
        </w:rPr>
        <w:t>la</w:t>
      </w:r>
      <w:r w:rsidR="009920CB">
        <w:rPr>
          <w:rFonts w:ascii="Times New Roman" w:hAnsi="Times New Roman" w:cs="Times New Roman"/>
          <w:szCs w:val="24"/>
        </w:rPr>
        <w:t xml:space="preserve"> reflexión crítica</w:t>
      </w:r>
      <w:r w:rsidR="000F0FFD" w:rsidRPr="000F0FFD">
        <w:rPr>
          <w:rFonts w:ascii="Times New Roman" w:hAnsi="Times New Roman" w:cs="Times New Roman"/>
          <w:szCs w:val="24"/>
        </w:rPr>
        <w:t xml:space="preserve"> de los procesos históricos educa</w:t>
      </w:r>
      <w:r w:rsidR="005F2699">
        <w:rPr>
          <w:rFonts w:ascii="Times New Roman" w:hAnsi="Times New Roman" w:cs="Times New Roman"/>
          <w:szCs w:val="24"/>
        </w:rPr>
        <w:t>tivos pasados</w:t>
      </w:r>
      <w:r w:rsidR="009920CB">
        <w:rPr>
          <w:rFonts w:ascii="Times New Roman" w:hAnsi="Times New Roman" w:cs="Times New Roman"/>
          <w:szCs w:val="24"/>
        </w:rPr>
        <w:t xml:space="preserve"> para comprender el presente, y cómo se tensionan e interpelan, los es</w:t>
      </w:r>
      <w:r w:rsidR="005F2699">
        <w:rPr>
          <w:rFonts w:ascii="Times New Roman" w:hAnsi="Times New Roman" w:cs="Times New Roman"/>
          <w:szCs w:val="24"/>
        </w:rPr>
        <w:t>cenarios políticos, económicos y socio-culturales en la educación</w:t>
      </w:r>
      <w:r w:rsidR="009920CB">
        <w:rPr>
          <w:rFonts w:ascii="Times New Roman" w:hAnsi="Times New Roman" w:cs="Times New Roman"/>
          <w:szCs w:val="24"/>
        </w:rPr>
        <w:t>.</w:t>
      </w:r>
      <w:r w:rsidR="000F0FFD" w:rsidRPr="000F0FFD">
        <w:rPr>
          <w:rFonts w:ascii="Times New Roman" w:hAnsi="Times New Roman" w:cs="Times New Roman"/>
          <w:szCs w:val="24"/>
        </w:rPr>
        <w:t xml:space="preserve"> </w:t>
      </w:r>
    </w:p>
    <w:p w:rsidR="009920CB" w:rsidRPr="000F0FFD" w:rsidRDefault="009920CB" w:rsidP="000F0FFD">
      <w:pPr>
        <w:numPr>
          <w:ilvl w:val="0"/>
          <w:numId w:val="1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Presentar materiales de apoyo a través de videos, documentales, y otros soportes que contribuyan a enriquecer el aprendizaje.</w:t>
      </w:r>
    </w:p>
    <w:p w:rsidR="000F0FFD" w:rsidRPr="000F0FFD" w:rsidRDefault="000F0FFD" w:rsidP="000F0FFD">
      <w:pPr>
        <w:numPr>
          <w:ilvl w:val="0"/>
          <w:numId w:val="1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Posibilitar el debate organizando espacios interactivos, y respetando las opiniones de pares, sobre la educación argentina en el nuevo milenio y modelo neoliberal.</w:t>
      </w:r>
    </w:p>
    <w:p w:rsidR="005F2699" w:rsidRPr="005F2699" w:rsidRDefault="000F0FFD" w:rsidP="000F0FFD">
      <w:pPr>
        <w:numPr>
          <w:ilvl w:val="0"/>
          <w:numId w:val="1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Concientizar sobre la impo</w:t>
      </w:r>
      <w:r w:rsidR="005F2699">
        <w:rPr>
          <w:rFonts w:ascii="Times New Roman" w:hAnsi="Times New Roman" w:cs="Times New Roman"/>
          <w:szCs w:val="24"/>
        </w:rPr>
        <w:t xml:space="preserve">rtancia de </w:t>
      </w:r>
      <w:bookmarkStart w:id="0" w:name="_GoBack"/>
      <w:bookmarkEnd w:id="0"/>
      <w:r w:rsidR="005F2699">
        <w:rPr>
          <w:rFonts w:ascii="Times New Roman" w:hAnsi="Times New Roman" w:cs="Times New Roman"/>
          <w:szCs w:val="24"/>
        </w:rPr>
        <w:t>desarrollar la</w:t>
      </w:r>
      <w:r w:rsidR="00450769">
        <w:rPr>
          <w:rFonts w:ascii="Times New Roman" w:hAnsi="Times New Roman" w:cs="Times New Roman"/>
          <w:szCs w:val="24"/>
        </w:rPr>
        <w:t xml:space="preserve"> escritura académica, </w:t>
      </w:r>
      <w:r w:rsidRPr="000F0FFD">
        <w:rPr>
          <w:rFonts w:ascii="Times New Roman" w:hAnsi="Times New Roman" w:cs="Times New Roman"/>
          <w:szCs w:val="24"/>
        </w:rPr>
        <w:t>como futuros docentes</w:t>
      </w:r>
      <w:r w:rsidR="00450769">
        <w:rPr>
          <w:rFonts w:ascii="Times New Roman" w:hAnsi="Times New Roman" w:cs="Times New Roman"/>
          <w:szCs w:val="24"/>
        </w:rPr>
        <w:t xml:space="preserve"> en el ámbito profesional.</w:t>
      </w:r>
      <w:r w:rsidR="00450769" w:rsidRPr="000F0FFD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</w:p>
    <w:p w:rsidR="000F0FFD" w:rsidRPr="000F0FFD" w:rsidRDefault="000F0FFD" w:rsidP="000F0FFD">
      <w:pPr>
        <w:numPr>
          <w:ilvl w:val="0"/>
          <w:numId w:val="1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Promover la utilización de plataformas, programas y aplicaciones como herramienta de </w:t>
      </w:r>
      <w:proofErr w:type="gramStart"/>
      <w:r w:rsidRPr="000F0FFD">
        <w:rPr>
          <w:rFonts w:ascii="Times New Roman" w:hAnsi="Times New Roman" w:cs="Times New Roman"/>
          <w:color w:val="auto"/>
          <w:szCs w:val="24"/>
          <w:shd w:val="clear" w:color="auto" w:fill="FFFFFF"/>
        </w:rPr>
        <w:t>las tics</w:t>
      </w:r>
      <w:proofErr w:type="gramEnd"/>
      <w:r w:rsidRPr="000F0FFD">
        <w:rPr>
          <w:rFonts w:ascii="Times New Roman" w:hAnsi="Times New Roman" w:cs="Times New Roman"/>
          <w:color w:val="auto"/>
          <w:szCs w:val="24"/>
          <w:shd w:val="clear" w:color="auto" w:fill="FFFFFF"/>
        </w:rPr>
        <w:t>.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</w:p>
    <w:p w:rsidR="000F0FFD" w:rsidRPr="00C3788C" w:rsidRDefault="00C3788C" w:rsidP="000F0FFD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CONTENIDOS</w:t>
      </w:r>
      <w:r w:rsidR="000F0FFD" w:rsidRPr="00C3788C">
        <w:rPr>
          <w:rFonts w:ascii="Times New Roman" w:hAnsi="Times New Roman" w:cs="Times New Roman"/>
          <w:b/>
          <w:sz w:val="22"/>
        </w:rPr>
        <w:t xml:space="preserve">:  </w:t>
      </w:r>
    </w:p>
    <w:p w:rsidR="000F0FFD" w:rsidRPr="00C3788C" w:rsidRDefault="000F0FFD" w:rsidP="000F0FFD">
      <w:pPr>
        <w:rPr>
          <w:rFonts w:ascii="Times New Roman" w:hAnsi="Times New Roman" w:cs="Times New Roman"/>
          <w:b/>
          <w:sz w:val="22"/>
        </w:rPr>
      </w:pPr>
      <w:r w:rsidRPr="00C3788C">
        <w:rPr>
          <w:rFonts w:ascii="Times New Roman" w:hAnsi="Times New Roman" w:cs="Times New Roman"/>
          <w:b/>
          <w:sz w:val="22"/>
        </w:rPr>
        <w:t xml:space="preserve">POLÍTICA EDUCATIVA </w:t>
      </w:r>
    </w:p>
    <w:p w:rsidR="000F0FFD" w:rsidRPr="000F0FFD" w:rsidRDefault="000F0FFD" w:rsidP="000F0F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8F554E" w:rsidRDefault="000F0FFD" w:rsidP="000F0FFD">
      <w:pPr>
        <w:spacing w:after="5" w:line="250" w:lineRule="auto"/>
        <w:ind w:left="-5"/>
        <w:jc w:val="left"/>
        <w:rPr>
          <w:rFonts w:ascii="Times New Roman" w:hAnsi="Times New Roman" w:cs="Times New Roman"/>
          <w:sz w:val="22"/>
        </w:rPr>
      </w:pPr>
      <w:r w:rsidRPr="008F554E">
        <w:rPr>
          <w:rFonts w:ascii="Times New Roman" w:hAnsi="Times New Roman" w:cs="Times New Roman"/>
          <w:b/>
          <w:sz w:val="22"/>
        </w:rPr>
        <w:t>UNIDAD Nº1:</w:t>
      </w:r>
      <w:r w:rsidRPr="008F554E">
        <w:rPr>
          <w:rFonts w:ascii="Times New Roman" w:hAnsi="Times New Roman" w:cs="Times New Roman"/>
          <w:sz w:val="22"/>
        </w:rPr>
        <w:t xml:space="preserve"> </w:t>
      </w:r>
      <w:r w:rsidRPr="008F554E">
        <w:rPr>
          <w:rFonts w:ascii="Times New Roman" w:hAnsi="Times New Roman" w:cs="Times New Roman"/>
          <w:b/>
          <w:sz w:val="22"/>
        </w:rPr>
        <w:t>CARACTERIZACIÓN GENERAL DE LA POLÍTICA EDUCATIVA</w:t>
      </w:r>
      <w:r w:rsidRPr="008F554E">
        <w:rPr>
          <w:rFonts w:ascii="Times New Roman" w:hAnsi="Times New Roman" w:cs="Times New Roman"/>
          <w:sz w:val="22"/>
        </w:rPr>
        <w:t xml:space="preserve">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Estado- Nación –Gobierno: diferencias. Función del Estado. Educación pública: responsabilidad política y social del Estado. Política Educativa: según H. Rivarola – A. </w:t>
      </w:r>
      <w:proofErr w:type="spellStart"/>
      <w:r w:rsidRPr="000F0FFD">
        <w:rPr>
          <w:rFonts w:ascii="Times New Roman" w:hAnsi="Times New Roman" w:cs="Times New Roman"/>
          <w:szCs w:val="24"/>
        </w:rPr>
        <w:t>Ghioldi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 – R. </w:t>
      </w:r>
      <w:proofErr w:type="spellStart"/>
      <w:r w:rsidRPr="000F0FFD">
        <w:rPr>
          <w:rFonts w:ascii="Times New Roman" w:hAnsi="Times New Roman" w:cs="Times New Roman"/>
          <w:szCs w:val="24"/>
        </w:rPr>
        <w:t>Ocerín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 – J. </w:t>
      </w:r>
      <w:proofErr w:type="spellStart"/>
      <w:r w:rsidRPr="000F0FFD">
        <w:rPr>
          <w:rFonts w:ascii="Times New Roman" w:hAnsi="Times New Roman" w:cs="Times New Roman"/>
          <w:szCs w:val="24"/>
        </w:rPr>
        <w:t>Cassani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 – F. </w:t>
      </w:r>
      <w:proofErr w:type="spellStart"/>
      <w:r w:rsidRPr="000F0FFD">
        <w:rPr>
          <w:rFonts w:ascii="Times New Roman" w:hAnsi="Times New Roman" w:cs="Times New Roman"/>
          <w:szCs w:val="24"/>
        </w:rPr>
        <w:t>Martinez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 Paz- J. L. </w:t>
      </w:r>
      <w:proofErr w:type="spellStart"/>
      <w:r w:rsidRPr="000F0FFD">
        <w:rPr>
          <w:rFonts w:ascii="Times New Roman" w:hAnsi="Times New Roman" w:cs="Times New Roman"/>
          <w:szCs w:val="24"/>
        </w:rPr>
        <w:t>Zanotti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 y G. </w:t>
      </w:r>
      <w:proofErr w:type="spellStart"/>
      <w:r w:rsidRPr="000F0FFD">
        <w:rPr>
          <w:rFonts w:ascii="Times New Roman" w:hAnsi="Times New Roman" w:cs="Times New Roman"/>
          <w:szCs w:val="24"/>
        </w:rPr>
        <w:t>Cirigliano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. Relación entre Política y Pedagogía. Relación entre sistema educativo y proyecto de país. Concepto de Política Educativa.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Factores que influyen en la Política Educacional: concepción de hombre- mundo – concepción de educación. Nivel de desarrollo cultural y tecnológico. Tecnología e informática. El Estado y la Educación.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Políticas Educativas como Cuestiones. </w:t>
      </w:r>
    </w:p>
    <w:p w:rsidR="000F0FFD" w:rsidRPr="000F0FFD" w:rsidRDefault="000F0FFD" w:rsidP="000F0FFD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Problemas actuales de política educativa: Política y educación: el problema de los valores. Las dos dimensiones de la política. La vuelta de los valores y la política educativa.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Desafíos de una nueva política educativa para la formación docente inicial.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Estado y educación: una relación histórica. El Estado Liberal y la educación. El Estado de Bienestar y la educación como un derecho social. Estado, Neoliberalismo y educación.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Estado y educación hoy. Las políticas de mercado en la educación. Las promesas del mercado. Los peligros e impactos del mercado. Consideraciones para la construcción de una política educativa alternativa a la del mercado. Los problemas de la escuela pública. 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Signos de identidad de la escuela pública. 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lastRenderedPageBreak/>
        <w:t xml:space="preserve">Las principales líneas de la política educativa. El territorio como ámbito de la política y la gestión educativa. Desafíos pendientes.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Ley de Educación Nacional Nº 26.206: Cap. II: Fines y objetivos de la Política educativa nacional. Cap. IV: Educación Secundaria. Cap. V: Educación Superior. Cap. II: La Formación Docente. 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Los desafíos de la obligatoriedad de la escuela secundaria: un escenario con múltiples transformaciones. La escuela media, de la escolarización de las elites a la obligatoriedad. Los programas y las estrategias institucionales en el proceso de expansión de la escuela secundaria. Las regulaciones curriculares y las estrategias didácticas en las aulas: dilemas y tensiones entre inclusión y nuevas pedagogías. A modo de conclusión: perspectivas y temas de agenda para la próxima década. 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</w:p>
    <w:p w:rsidR="000F0FFD" w:rsidRPr="008F554E" w:rsidRDefault="000F0FFD" w:rsidP="000F0FFD">
      <w:pPr>
        <w:rPr>
          <w:rFonts w:ascii="Times New Roman" w:hAnsi="Times New Roman" w:cs="Times New Roman"/>
          <w:b/>
          <w:sz w:val="22"/>
        </w:rPr>
      </w:pPr>
      <w:r w:rsidRPr="008F554E">
        <w:rPr>
          <w:rFonts w:ascii="Times New Roman" w:hAnsi="Times New Roman" w:cs="Times New Roman"/>
          <w:b/>
          <w:sz w:val="22"/>
        </w:rPr>
        <w:t xml:space="preserve">HISTORIA DE LA EDUCACIÓN ARGENTINA. </w:t>
      </w:r>
    </w:p>
    <w:p w:rsidR="000F0FFD" w:rsidRPr="008F554E" w:rsidRDefault="000F0FFD" w:rsidP="000F0FFD">
      <w:pPr>
        <w:spacing w:after="5" w:line="250" w:lineRule="auto"/>
        <w:ind w:left="-5"/>
        <w:jc w:val="left"/>
        <w:rPr>
          <w:rFonts w:ascii="Times New Roman" w:hAnsi="Times New Roman" w:cs="Times New Roman"/>
          <w:sz w:val="22"/>
        </w:rPr>
      </w:pPr>
    </w:p>
    <w:p w:rsidR="000F0FFD" w:rsidRPr="008F554E" w:rsidRDefault="000F0FFD" w:rsidP="000F0FFD">
      <w:pPr>
        <w:spacing w:after="5" w:line="250" w:lineRule="auto"/>
        <w:ind w:left="-5"/>
        <w:jc w:val="left"/>
        <w:rPr>
          <w:rFonts w:ascii="Times New Roman" w:hAnsi="Times New Roman" w:cs="Times New Roman"/>
          <w:sz w:val="22"/>
        </w:rPr>
      </w:pPr>
      <w:r w:rsidRPr="008F554E">
        <w:rPr>
          <w:rFonts w:ascii="Times New Roman" w:hAnsi="Times New Roman" w:cs="Times New Roman"/>
          <w:b/>
          <w:sz w:val="22"/>
        </w:rPr>
        <w:t>UNIDAD 2</w:t>
      </w:r>
      <w:r w:rsidRPr="008F554E">
        <w:rPr>
          <w:rFonts w:ascii="Times New Roman" w:hAnsi="Times New Roman" w:cs="Times New Roman"/>
          <w:sz w:val="22"/>
        </w:rPr>
        <w:t xml:space="preserve">: </w:t>
      </w:r>
      <w:r w:rsidRPr="008F554E">
        <w:rPr>
          <w:rFonts w:ascii="Times New Roman" w:hAnsi="Times New Roman" w:cs="Times New Roman"/>
          <w:b/>
          <w:sz w:val="22"/>
        </w:rPr>
        <w:t>AMÉRICA PRECOLOMBINA HASTA 1880.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América pre colombina.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América colonial.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La independencia. Período Revolucionario.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Educación en la época </w:t>
      </w:r>
      <w:proofErr w:type="spellStart"/>
      <w:r w:rsidRPr="000F0FFD">
        <w:rPr>
          <w:rFonts w:ascii="Times New Roman" w:hAnsi="Times New Roman" w:cs="Times New Roman"/>
          <w:szCs w:val="24"/>
        </w:rPr>
        <w:t>rivadaviana</w:t>
      </w:r>
      <w:proofErr w:type="spellEnd"/>
      <w:r w:rsidRPr="000F0FFD">
        <w:rPr>
          <w:rFonts w:ascii="Times New Roman" w:hAnsi="Times New Roman" w:cs="Times New Roman"/>
          <w:szCs w:val="24"/>
        </w:rPr>
        <w:t>.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Período de anarquía: Rosas. La generación del ´37.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Primer Período de Organización Nacional: 1852 – 1862.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Segundo Período de Organización Nacional: 1862 – 1880.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Educación y sociedad en la Argentina: La concepción de la educación en la historia argentina previa a 1880.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La formación del Estado Argentino: lineamientos conceptuales e históricos: Estado, Nación, Estado Nacional. Emancipación, organización y Estados Nacionales en América Latina. Cuestiones centrales en la etapa formativa del Estado. Cuestiones dominantes en la etapa de consolidación del Estado.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Constitución de 1853-1860. Constitución de 1949.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En busca de un destino como Estado- Nación.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</w:p>
    <w:p w:rsidR="000F0FFD" w:rsidRPr="008F554E" w:rsidRDefault="000F0FFD" w:rsidP="000F0FFD">
      <w:pPr>
        <w:ind w:left="0" w:firstLine="0"/>
        <w:rPr>
          <w:rFonts w:ascii="Times New Roman" w:hAnsi="Times New Roman" w:cs="Times New Roman"/>
          <w:b/>
          <w:sz w:val="22"/>
        </w:rPr>
      </w:pPr>
      <w:r w:rsidRPr="008F554E">
        <w:rPr>
          <w:rFonts w:ascii="Times New Roman" w:hAnsi="Times New Roman" w:cs="Times New Roman"/>
          <w:b/>
          <w:sz w:val="22"/>
        </w:rPr>
        <w:t>UNIDAD N° 3: ESTADO OLIGÁRQUICO–LIBERAL: 1880 A 1930.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La función política de la educación: el Estado Oligárquico Liberal.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Conformación del Estado y Educación Pública: un vínculo necesario.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La formación del Estado nacional y la integración al mercado mundial: el desarrollo del Estado moderno. El escenario en la segunda mitad del S XIX. La Revolución industrial y su impacto en la unificación nacional. La Consolidación. El éxito del modelo agroexportador y su agotamiento.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La República Conservadora.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El enmascaramiento democrático (1880-1916: el régimen oligárquico: la política nacional a partir de 1880.Transformaciones sociales en las postrimerías del siglo XIX. La migración y sus consecuencias. La sucesión presidencial de Roca. El 90 como punto de inflexión. El sinuoso camino hacia la ampliación de la participación política: 1890-1912-1916). Los reformistas.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lastRenderedPageBreak/>
        <w:t xml:space="preserve">La democracia incipiente. El radicalismo en el gobierno (1916-1930: </w:t>
      </w:r>
      <w:proofErr w:type="spellStart"/>
      <w:r w:rsidRPr="000F0FFD">
        <w:rPr>
          <w:rFonts w:ascii="Times New Roman" w:hAnsi="Times New Roman" w:cs="Times New Roman"/>
          <w:szCs w:val="24"/>
        </w:rPr>
        <w:t>Yrigoyen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 – Alvear - </w:t>
      </w:r>
      <w:proofErr w:type="spellStart"/>
      <w:r w:rsidRPr="000F0FFD">
        <w:rPr>
          <w:rFonts w:ascii="Times New Roman" w:hAnsi="Times New Roman" w:cs="Times New Roman"/>
          <w:szCs w:val="24"/>
        </w:rPr>
        <w:t>Yrigoyen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. La primera presidencia de </w:t>
      </w:r>
      <w:proofErr w:type="spellStart"/>
      <w:r w:rsidRPr="000F0FFD">
        <w:rPr>
          <w:rFonts w:ascii="Times New Roman" w:hAnsi="Times New Roman" w:cs="Times New Roman"/>
          <w:szCs w:val="24"/>
        </w:rPr>
        <w:t>Yrigoyen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 (1916 - 1922). El gobierno de Alvear (1922/28). El segundo gobierno de </w:t>
      </w:r>
      <w:proofErr w:type="spellStart"/>
      <w:r w:rsidRPr="000F0FFD">
        <w:rPr>
          <w:rFonts w:ascii="Times New Roman" w:hAnsi="Times New Roman" w:cs="Times New Roman"/>
          <w:szCs w:val="24"/>
        </w:rPr>
        <w:t>Yrigoyen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 (1928-1930). La consolidación.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El Positivismo. La Escuela Normal.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Ley de Inmigración.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Conclusiones del Congreso Pedagógico de 1882. Ley Nª 1420.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Ley Avellaneda o Ley 1597. 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Federalismo: Sistema de subvenciones. Sistema Láinez (1905).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La creación del Partido Socialista y los anarquistas.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Reforma Universitaria de 1918.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Agotamiento del modelo original: intentos correctivos: </w:t>
      </w:r>
      <w:proofErr w:type="spellStart"/>
      <w:r w:rsidRPr="000F0FFD">
        <w:rPr>
          <w:rFonts w:ascii="Times New Roman" w:hAnsi="Times New Roman" w:cs="Times New Roman"/>
          <w:szCs w:val="24"/>
        </w:rPr>
        <w:t>Magnasco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, Vergara, Saavedra Lamas.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La Enseñanza Media hasta la Ley Federal de Educación Nº 24.195. </w:t>
      </w:r>
    </w:p>
    <w:p w:rsidR="000F0FFD" w:rsidRPr="000F0FFD" w:rsidRDefault="000F0FFD" w:rsidP="000F0F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Cs w:val="24"/>
        </w:rPr>
      </w:pPr>
    </w:p>
    <w:p w:rsidR="000F0FFD" w:rsidRPr="008F554E" w:rsidRDefault="000F0FFD" w:rsidP="000F0F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8F554E">
        <w:rPr>
          <w:rFonts w:ascii="Times New Roman" w:hAnsi="Times New Roman" w:cs="Times New Roman"/>
          <w:b/>
          <w:sz w:val="22"/>
        </w:rPr>
        <w:t>UNIDAD 4: DÉCADA INFAME Y ESTADO DE BIENESTAR: 1930 HASTA 1976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La Década Infame. La Caída de </w:t>
      </w:r>
      <w:proofErr w:type="spellStart"/>
      <w:r w:rsidRPr="000F0FFD">
        <w:rPr>
          <w:rFonts w:ascii="Times New Roman" w:hAnsi="Times New Roman" w:cs="Times New Roman"/>
          <w:szCs w:val="24"/>
        </w:rPr>
        <w:t>Yrigoyen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. Síntesis del Período 1930-1943 en Argentina: Economía. Sociedad. Política.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Educación, trabajo y proyecto industrial. Pueblo, educación y proyecto político: La década peronista. El Peronismo (El Escenario): Las relaciones con la docencia, un plan nacionalista popular. La derecha contraataca, la disputa por la educación social.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La Escuela Nueva.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Educar para el crecimiento económico: El Estado Benefactor. La educación para el cambio: Desarrollismo y recursos humanos. La educación popular: escuela y desescolarización. La educación bancaria. ¿Ideologización escolar?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La descentralización como estrategia para una mayor autonomía institucional. Modernización y reforma como avance </w:t>
      </w:r>
      <w:proofErr w:type="spellStart"/>
      <w:r w:rsidRPr="000F0FFD">
        <w:rPr>
          <w:rFonts w:ascii="Times New Roman" w:hAnsi="Times New Roman" w:cs="Times New Roman"/>
          <w:szCs w:val="24"/>
        </w:rPr>
        <w:t>fascistoide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: 1966-1973. La violencia educadora: 1976-1983. 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Del golpe de 1955 al golpe de 1976: Peronistas y antiperonistas, Desarrollismo y educación, Laica y libre, Educación pública y otras experiencias durante el período de </w:t>
      </w:r>
      <w:proofErr w:type="spellStart"/>
      <w:r w:rsidRPr="000F0FFD">
        <w:rPr>
          <w:rFonts w:ascii="Times New Roman" w:hAnsi="Times New Roman" w:cs="Times New Roman"/>
          <w:szCs w:val="24"/>
        </w:rPr>
        <w:t>Illia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, El modelo autoritario y la educación popular durante la dictadura de </w:t>
      </w:r>
      <w:proofErr w:type="spellStart"/>
      <w:r w:rsidRPr="000F0FFD">
        <w:rPr>
          <w:rFonts w:ascii="Times New Roman" w:hAnsi="Times New Roman" w:cs="Times New Roman"/>
          <w:szCs w:val="24"/>
        </w:rPr>
        <w:t>OnganíaLanusse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, El 73. 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De la dictadura al presente: guerra a la educación pública. Dictadura en la educación. El personalismo autoritario y la educación para la seguridad nacional. Se levantan algunas voces.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Política del radicalismo. Política del justicialismo. Creación del CONET. Ley de Transferencia educativa Nº 24.049.  </w:t>
      </w:r>
    </w:p>
    <w:p w:rsidR="000F0FFD" w:rsidRPr="000F0FFD" w:rsidRDefault="000F0FFD" w:rsidP="000F0F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0F0FFD" w:rsidRDefault="000F0FFD" w:rsidP="000F0FFD">
      <w:pPr>
        <w:spacing w:after="5" w:line="250" w:lineRule="auto"/>
        <w:ind w:left="-5"/>
        <w:jc w:val="left"/>
        <w:rPr>
          <w:rFonts w:ascii="Times New Roman" w:hAnsi="Times New Roman" w:cs="Times New Roman"/>
          <w:szCs w:val="24"/>
        </w:rPr>
      </w:pPr>
      <w:r w:rsidRPr="008F554E">
        <w:rPr>
          <w:rFonts w:ascii="Times New Roman" w:hAnsi="Times New Roman" w:cs="Times New Roman"/>
          <w:b/>
          <w:sz w:val="22"/>
        </w:rPr>
        <w:t>UNIDAD Nª 5</w:t>
      </w:r>
      <w:r w:rsidRPr="008F554E">
        <w:rPr>
          <w:rFonts w:ascii="Times New Roman" w:hAnsi="Times New Roman" w:cs="Times New Roman"/>
          <w:sz w:val="22"/>
        </w:rPr>
        <w:t>:</w:t>
      </w:r>
      <w:r w:rsidRPr="008F554E">
        <w:rPr>
          <w:rFonts w:ascii="Times New Roman" w:hAnsi="Times New Roman" w:cs="Times New Roman"/>
          <w:b/>
          <w:sz w:val="22"/>
        </w:rPr>
        <w:t xml:space="preserve"> ESTADO NEOLIBERAL Y LA ACTUALIDAD</w:t>
      </w:r>
      <w:r w:rsidRPr="000F0FFD">
        <w:rPr>
          <w:rFonts w:ascii="Times New Roman" w:hAnsi="Times New Roman" w:cs="Times New Roman"/>
          <w:b/>
          <w:szCs w:val="24"/>
        </w:rPr>
        <w:t>.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El Estado Neoliberal: origen. Principios del neoliberalismo. Diferencias: Liberalismo, capitalismo, neoliberalismo. Neoliberalismo en Argentina.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El período de Alfonsín.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Menemismo y educación. La escuela es un comedor.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El gobierno de la Alianza: Fernando De La Rúa. 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Reforma Constitucional de 1994 como dimensión jurídica del derecho a la educación en la etapa de la hegemonía neoliberal.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lastRenderedPageBreak/>
        <w:t xml:space="preserve">La crisis del año 2001. Las políticas educativas en Argentina: Herencia de los ’90. Contradicciones y tendencias de nuevo signo. Políticas educativas en la presidencia de Néstor Kirchner y Cristina </w:t>
      </w:r>
      <w:proofErr w:type="spellStart"/>
      <w:r w:rsidRPr="000F0FFD">
        <w:rPr>
          <w:rFonts w:ascii="Times New Roman" w:hAnsi="Times New Roman" w:cs="Times New Roman"/>
          <w:szCs w:val="24"/>
        </w:rPr>
        <w:t>Fernandez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Política educativa en la presidencia de Mauricio </w:t>
      </w:r>
      <w:proofErr w:type="spellStart"/>
      <w:r w:rsidRPr="000F0FFD">
        <w:rPr>
          <w:rFonts w:ascii="Times New Roman" w:hAnsi="Times New Roman" w:cs="Times New Roman"/>
          <w:szCs w:val="24"/>
        </w:rPr>
        <w:t>Macri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.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Hacia la mejora continua de la educación. Alertas y temas para la mejora. Los aprendizajes y las prácticas de enseñanza en el centro de la escena. 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La formación ciudadana en sociedades desiguales y heterogéneas: En el centro del debate. ¿qué es lo común? Ciudadanos de qué sociedad. Formación de las elites dirigentes. Un diagnóstico sobre nuestro sentido común. Algunos datos a considerar: cuatro desigualdades persistentes. Algunos datos cuantitativos. Transversalidad de la formación ciudadana. El papel de la experiencia en la formación ciudadana. Superar la fragmentación axiológica. </w:t>
      </w:r>
    </w:p>
    <w:p w:rsidR="000F0FFD" w:rsidRPr="000F0FFD" w:rsidRDefault="000F0FFD" w:rsidP="000F0F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C3788C">
        <w:rPr>
          <w:rFonts w:ascii="Times New Roman" w:hAnsi="Times New Roman" w:cs="Times New Roman"/>
          <w:b/>
          <w:sz w:val="22"/>
        </w:rPr>
        <w:t>MARCO METODOLÓGICO</w:t>
      </w:r>
      <w:r w:rsidRPr="000F0FFD">
        <w:rPr>
          <w:rFonts w:ascii="Times New Roman" w:hAnsi="Times New Roman" w:cs="Times New Roman"/>
          <w:szCs w:val="24"/>
        </w:rPr>
        <w:t xml:space="preserve">: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Líneas de acción:</w:t>
      </w:r>
    </w:p>
    <w:p w:rsidR="000F0FFD" w:rsidRPr="000F0FFD" w:rsidRDefault="000F0FFD" w:rsidP="000F0F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Indagación de conocimientos o saberes previos, para planificar clases que se encuadren en construcciones cognitivas significativas. 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Debates fomentando el respeto por la diversidad de opiniones de pares y docente. 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Trabajos grupales e individuales. 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</w:t>
      </w:r>
      <w:r w:rsidR="009920CB">
        <w:rPr>
          <w:rFonts w:ascii="Times New Roman" w:hAnsi="Times New Roman" w:cs="Times New Roman"/>
          <w:szCs w:val="24"/>
        </w:rPr>
        <w:t>Presentación de materiales de apoyo como videos, documentales, p</w:t>
      </w:r>
      <w:r w:rsidR="0094498F">
        <w:rPr>
          <w:rFonts w:ascii="Times New Roman" w:hAnsi="Times New Roman" w:cs="Times New Roman"/>
          <w:szCs w:val="24"/>
        </w:rPr>
        <w:t xml:space="preserve">rogramas, aplicaciones y </w:t>
      </w:r>
      <w:r w:rsidRPr="000F0FFD">
        <w:rPr>
          <w:rFonts w:ascii="Times New Roman" w:hAnsi="Times New Roman" w:cs="Times New Roman"/>
          <w:szCs w:val="24"/>
        </w:rPr>
        <w:t>plataformas</w:t>
      </w:r>
      <w:r w:rsidR="009920CB">
        <w:rPr>
          <w:rFonts w:ascii="Times New Roman" w:hAnsi="Times New Roman" w:cs="Times New Roman"/>
          <w:szCs w:val="24"/>
        </w:rPr>
        <w:t>.</w:t>
      </w:r>
    </w:p>
    <w:p w:rsidR="000F0FFD" w:rsidRDefault="000F0FFD" w:rsidP="008F554E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Técnicas de estudio y comprensión lectora para </w:t>
      </w:r>
      <w:r w:rsidR="0094498F">
        <w:rPr>
          <w:rFonts w:ascii="Times New Roman" w:hAnsi="Times New Roman" w:cs="Times New Roman"/>
          <w:szCs w:val="24"/>
        </w:rPr>
        <w:t>el análisis de videos, documentale</w:t>
      </w:r>
      <w:r w:rsidRPr="000F0FFD">
        <w:rPr>
          <w:rFonts w:ascii="Times New Roman" w:hAnsi="Times New Roman" w:cs="Times New Roman"/>
          <w:szCs w:val="24"/>
        </w:rPr>
        <w:t xml:space="preserve">s, material bibliográfico (pág. web –  textos convencionales - y otros materiales de apoyo. </w:t>
      </w:r>
    </w:p>
    <w:p w:rsidR="0094498F" w:rsidRPr="008F554E" w:rsidRDefault="0094498F" w:rsidP="008F554E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Trabajo de escritura académica.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Línea histórica presidencial. </w:t>
      </w:r>
    </w:p>
    <w:p w:rsidR="000F0FFD" w:rsidRPr="000F0FFD" w:rsidRDefault="000F0FFD" w:rsidP="000F0FFD">
      <w:pPr>
        <w:pStyle w:val="Prrafodelista"/>
        <w:ind w:left="705" w:firstLine="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Se utilizará para mantener contacto permanente, la plataforma </w:t>
      </w:r>
      <w:proofErr w:type="spellStart"/>
      <w:r w:rsidRPr="000F0FFD">
        <w:rPr>
          <w:rFonts w:ascii="Times New Roman" w:hAnsi="Times New Roman" w:cs="Times New Roman"/>
          <w:szCs w:val="24"/>
        </w:rPr>
        <w:t>Classroom</w:t>
      </w:r>
      <w:proofErr w:type="spellEnd"/>
      <w:r w:rsidRPr="000F0FFD">
        <w:rPr>
          <w:rFonts w:ascii="Times New Roman" w:hAnsi="Times New Roman" w:cs="Times New Roman"/>
          <w:szCs w:val="24"/>
        </w:rPr>
        <w:t xml:space="preserve">, grupo de WhatsApp y correo electrónico, para publicar: el programa anual del espacio curricular, bibliografías, consignas de trabajos, guías de análisis, envíos, correcciones, y todo material que se constituya en apoyo pedagógico de andamiaje para los aprendizajes de los estudiantes, e información de interés.  </w:t>
      </w:r>
    </w:p>
    <w:p w:rsidR="000F0FFD" w:rsidRPr="000F0FFD" w:rsidRDefault="000F0FFD" w:rsidP="000F0FFD">
      <w:pPr>
        <w:ind w:left="0" w:firstLine="0"/>
        <w:rPr>
          <w:rFonts w:ascii="Times New Roman" w:hAnsi="Times New Roman" w:cs="Times New Roman"/>
          <w:szCs w:val="24"/>
        </w:rPr>
      </w:pPr>
    </w:p>
    <w:p w:rsidR="000F0FFD" w:rsidRPr="00C3788C" w:rsidRDefault="000F0FFD" w:rsidP="000F0FFD">
      <w:pPr>
        <w:rPr>
          <w:rFonts w:ascii="Times New Roman" w:hAnsi="Times New Roman" w:cs="Times New Roman"/>
          <w:b/>
          <w:sz w:val="22"/>
        </w:rPr>
      </w:pPr>
      <w:r w:rsidRPr="00C3788C">
        <w:rPr>
          <w:rFonts w:ascii="Times New Roman" w:hAnsi="Times New Roman" w:cs="Times New Roman"/>
          <w:b/>
          <w:sz w:val="22"/>
        </w:rPr>
        <w:t>TEMPORALIZACIÓN</w:t>
      </w:r>
      <w:r w:rsidR="0094498F">
        <w:rPr>
          <w:rFonts w:ascii="Times New Roman" w:hAnsi="Times New Roman" w:cs="Times New Roman"/>
          <w:b/>
          <w:sz w:val="22"/>
        </w:rPr>
        <w:t xml:space="preserve"> ESTIMATIVA</w:t>
      </w:r>
      <w:r w:rsidRPr="00C3788C">
        <w:rPr>
          <w:rFonts w:ascii="Times New Roman" w:hAnsi="Times New Roman" w:cs="Times New Roman"/>
          <w:b/>
          <w:sz w:val="22"/>
        </w:rPr>
        <w:t xml:space="preserve">: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Pr</w:t>
      </w:r>
      <w:r w:rsidR="0094498F">
        <w:rPr>
          <w:rFonts w:ascii="Times New Roman" w:hAnsi="Times New Roman" w:cs="Times New Roman"/>
          <w:szCs w:val="24"/>
        </w:rPr>
        <w:t>imer cuatrimestre: Unidades Nº 1, 2, 3</w:t>
      </w: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Segundo cuatrimestre: Unidad</w:t>
      </w:r>
      <w:r w:rsidR="0094498F">
        <w:rPr>
          <w:rFonts w:ascii="Times New Roman" w:hAnsi="Times New Roman" w:cs="Times New Roman"/>
          <w:szCs w:val="24"/>
        </w:rPr>
        <w:t>es Nº 4, 5</w:t>
      </w:r>
      <w:r w:rsidRPr="000F0FFD">
        <w:rPr>
          <w:rFonts w:ascii="Times New Roman" w:hAnsi="Times New Roman" w:cs="Times New Roman"/>
          <w:szCs w:val="24"/>
        </w:rPr>
        <w:t xml:space="preserve">. </w:t>
      </w:r>
    </w:p>
    <w:p w:rsidR="000F0FFD" w:rsidRPr="000F0FFD" w:rsidRDefault="000F0FFD" w:rsidP="000F0F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0F0FFD" w:rsidRDefault="000F0FFD" w:rsidP="000F0FFD">
      <w:pPr>
        <w:rPr>
          <w:rFonts w:ascii="Times New Roman" w:hAnsi="Times New Roman" w:cs="Times New Roman"/>
          <w:b/>
          <w:szCs w:val="24"/>
        </w:rPr>
      </w:pPr>
      <w:r w:rsidRPr="00C3788C">
        <w:rPr>
          <w:rFonts w:ascii="Times New Roman" w:hAnsi="Times New Roman" w:cs="Times New Roman"/>
          <w:b/>
          <w:sz w:val="22"/>
        </w:rPr>
        <w:t>CRITERIOS DE EVALUACIÓN</w:t>
      </w:r>
      <w:r w:rsidRPr="000F0FFD">
        <w:rPr>
          <w:rFonts w:ascii="Times New Roman" w:hAnsi="Times New Roman" w:cs="Times New Roman"/>
          <w:b/>
          <w:szCs w:val="24"/>
        </w:rPr>
        <w:t xml:space="preserve">: 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Asistencia. </w:t>
      </w:r>
    </w:p>
    <w:p w:rsid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Escritura académica.</w:t>
      </w:r>
    </w:p>
    <w:p w:rsidR="0094498F" w:rsidRPr="000F0FFD" w:rsidRDefault="0094498F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Expresión oral.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Transferencia de conocimientos adquiridos. 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Creatividad manifestada en la presentación de trabajos individuales y grupales. 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Entrega de trabajos prácticos en tiempo y forma.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Interpretación de consignas. 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lastRenderedPageBreak/>
        <w:t>Capacidad de análisis, elaboración, síntesis y relaciones conceptuales.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Producciones individuales en exámenes (similitud con otros trabajos se descontará puntaje o no se promocionará).</w:t>
      </w:r>
    </w:p>
    <w:p w:rsidR="000F0FFD" w:rsidRPr="000F0FFD" w:rsidRDefault="000F0FFD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Aplicación de vocabulario específico. </w:t>
      </w:r>
    </w:p>
    <w:p w:rsidR="000F0FFD" w:rsidRPr="000F0FFD" w:rsidRDefault="000F0FFD" w:rsidP="000F0F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0F0FFD" w:rsidRDefault="000F0FFD" w:rsidP="000F0FFD">
      <w:pPr>
        <w:rPr>
          <w:rFonts w:ascii="Times New Roman" w:hAnsi="Times New Roman" w:cs="Times New Roman"/>
          <w:b/>
          <w:szCs w:val="24"/>
        </w:rPr>
      </w:pPr>
      <w:r w:rsidRPr="00C3788C">
        <w:rPr>
          <w:rFonts w:ascii="Times New Roman" w:hAnsi="Times New Roman" w:cs="Times New Roman"/>
          <w:b/>
          <w:sz w:val="22"/>
        </w:rPr>
        <w:t>EVALUACIÓN</w:t>
      </w:r>
      <w:r w:rsidRPr="000F0FFD">
        <w:rPr>
          <w:rFonts w:ascii="Times New Roman" w:hAnsi="Times New Roman" w:cs="Times New Roman"/>
          <w:b/>
          <w:szCs w:val="24"/>
        </w:rPr>
        <w:t xml:space="preserve">: </w:t>
      </w:r>
    </w:p>
    <w:p w:rsidR="000F0FFD" w:rsidRPr="000F0FFD" w:rsidRDefault="000F0FFD" w:rsidP="0094498F">
      <w:pPr>
        <w:rPr>
          <w:rFonts w:ascii="Times New Roman" w:hAnsi="Times New Roman" w:cs="Times New Roman"/>
          <w:szCs w:val="24"/>
        </w:rPr>
      </w:pPr>
    </w:p>
    <w:p w:rsidR="000F0FFD" w:rsidRPr="000F0FFD" w:rsidRDefault="0094498F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Parciales. (1 en</w:t>
      </w:r>
      <w:r w:rsidR="000F0FFD" w:rsidRPr="000F0FFD">
        <w:rPr>
          <w:rFonts w:ascii="Times New Roman" w:hAnsi="Times New Roman" w:cs="Times New Roman"/>
          <w:szCs w:val="24"/>
        </w:rPr>
        <w:t xml:space="preserve"> cada cuatrimestre) </w:t>
      </w:r>
    </w:p>
    <w:p w:rsidR="000F0FFD" w:rsidRPr="000F0FFD" w:rsidRDefault="0094498F" w:rsidP="000F0FFD">
      <w:pPr>
        <w:numPr>
          <w:ilvl w:val="0"/>
          <w:numId w:val="2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Trabajos prácticos. (1 en</w:t>
      </w:r>
      <w:r w:rsidR="000F0FFD" w:rsidRPr="000F0FFD">
        <w:rPr>
          <w:rFonts w:ascii="Times New Roman" w:hAnsi="Times New Roman" w:cs="Times New Roman"/>
          <w:szCs w:val="24"/>
        </w:rPr>
        <w:t xml:space="preserve"> cada cuatrimestre) </w:t>
      </w:r>
    </w:p>
    <w:p w:rsidR="000F0FFD" w:rsidRPr="000F0FFD" w:rsidRDefault="000F0FFD" w:rsidP="000F0F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0F0FFD" w:rsidRDefault="000F0FFD" w:rsidP="000F0FFD">
      <w:pPr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>Para PROMOCIONAR: el alumno/a deberá aprobar cada parcial (primer y segundo cuatrimestre), con una calificación de 8 (ocho), 9 (nueve) o 10 (diez</w:t>
      </w:r>
      <w:r w:rsidR="005F2699">
        <w:rPr>
          <w:rFonts w:ascii="Times New Roman" w:hAnsi="Times New Roman" w:cs="Times New Roman"/>
          <w:szCs w:val="24"/>
        </w:rPr>
        <w:t>) y trabajos prácticos. Cumplimentar</w:t>
      </w:r>
      <w:r w:rsidR="0094498F">
        <w:rPr>
          <w:rFonts w:ascii="Times New Roman" w:hAnsi="Times New Roman" w:cs="Times New Roman"/>
          <w:szCs w:val="24"/>
        </w:rPr>
        <w:t xml:space="preserve"> </w:t>
      </w:r>
      <w:r w:rsidRPr="000F0FFD">
        <w:rPr>
          <w:rFonts w:ascii="Times New Roman" w:hAnsi="Times New Roman" w:cs="Times New Roman"/>
          <w:szCs w:val="24"/>
        </w:rPr>
        <w:t xml:space="preserve">el 75% de asistencia. Reunidos estos requisitos accederá al COLOQUIO, el cual deberá aprobar la unidad curricular obteniendo una calificación de 8 (ocho), 9 (nueve) o 10 (diez).                                                                                         </w:t>
      </w:r>
    </w:p>
    <w:p w:rsidR="000F0FFD" w:rsidRDefault="000F0FFD" w:rsidP="000F0FFD">
      <w:pPr>
        <w:spacing w:after="5" w:line="262" w:lineRule="auto"/>
        <w:ind w:left="0" w:firstLine="0"/>
        <w:rPr>
          <w:rFonts w:ascii="Times New Roman" w:hAnsi="Times New Roman" w:cs="Times New Roman"/>
          <w:szCs w:val="24"/>
        </w:rPr>
      </w:pPr>
    </w:p>
    <w:p w:rsidR="000F0FFD" w:rsidRPr="000F0FFD" w:rsidRDefault="000F0FFD" w:rsidP="000F0FFD">
      <w:pPr>
        <w:spacing w:after="5" w:line="262" w:lineRule="auto"/>
        <w:rPr>
          <w:rFonts w:ascii="Times New Roman" w:hAnsi="Times New Roman" w:cs="Times New Roman"/>
          <w:szCs w:val="24"/>
        </w:rPr>
      </w:pPr>
    </w:p>
    <w:p w:rsidR="000F0FFD" w:rsidRPr="00C3788C" w:rsidRDefault="000F0FFD" w:rsidP="000F0FFD">
      <w:pPr>
        <w:pStyle w:val="Ttulo2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C3788C">
        <w:rPr>
          <w:rFonts w:ascii="Times New Roman" w:eastAsia="Calibri" w:hAnsi="Times New Roman" w:cs="Times New Roman"/>
          <w:sz w:val="22"/>
          <w:szCs w:val="22"/>
        </w:rPr>
        <w:tab/>
      </w:r>
      <w:r w:rsidRPr="00C3788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BIBLIOGRAFÍA TEÓRICA: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Albergucci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, R. (1996).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Educación y Estado</w:t>
      </w:r>
      <w:r w:rsidRPr="000F0FFD">
        <w:rPr>
          <w:rFonts w:ascii="Times New Roman" w:eastAsia="Times New Roman" w:hAnsi="Times New Roman" w:cs="Times New Roman"/>
          <w:color w:val="auto"/>
          <w:szCs w:val="24"/>
        </w:rPr>
        <w:t>. Docencia.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Azar, G. (2018).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Desafíos de una nueva política educativa para la formación docente inicial</w:t>
      </w:r>
      <w:r w:rsidRPr="000F0FFD">
        <w:rPr>
          <w:rFonts w:ascii="Times New Roman" w:eastAsia="Times New Roman" w:hAnsi="Times New Roman" w:cs="Times New Roman"/>
          <w:color w:val="auto"/>
          <w:szCs w:val="24"/>
        </w:rPr>
        <w:t>. Departamento de Educación, Universidad Católica Argentina.</w:t>
      </w:r>
    </w:p>
    <w:p w:rsidR="000F0FFD" w:rsidRPr="000F0FFD" w:rsidRDefault="00C3788C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Cs w:val="24"/>
        </w:rPr>
        <w:t>Barroetaveña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</w:rPr>
        <w:t>, M.</w:t>
      </w:r>
      <w:r w:rsidR="000F0FFD"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 (2007). </w:t>
      </w:r>
      <w:r w:rsidR="000F0FFD"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Ideas, política, economía y sociedad en la Argentina (1800-1955).</w:t>
      </w:r>
      <w:r w:rsidR="000F0FFD"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="000F0FFD" w:rsidRPr="000F0FFD">
        <w:rPr>
          <w:rFonts w:ascii="Times New Roman" w:eastAsia="Times New Roman" w:hAnsi="Times New Roman" w:cs="Times New Roman"/>
          <w:color w:val="auto"/>
          <w:szCs w:val="24"/>
        </w:rPr>
        <w:t>Biblos</w:t>
      </w:r>
      <w:proofErr w:type="spellEnd"/>
      <w:r w:rsidR="000F0FFD" w:rsidRPr="000F0FFD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Dabat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, R. (1999).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Historia de la educación argentina y latinoamericana</w:t>
      </w:r>
      <w:r w:rsidRPr="000F0FFD">
        <w:rPr>
          <w:rFonts w:ascii="Times New Roman" w:eastAsia="Times New Roman" w:hAnsi="Times New Roman" w:cs="Times New Roman"/>
          <w:color w:val="auto"/>
          <w:szCs w:val="24"/>
        </w:rPr>
        <w:t>. Universidad Nacional de Quilmes.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De </w:t>
      </w: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Puelles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 Benítez, M. (2006).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Problemas actuales de política educativa</w:t>
      </w:r>
      <w:r w:rsidRPr="000F0FFD">
        <w:rPr>
          <w:rFonts w:ascii="Times New Roman" w:eastAsia="Times New Roman" w:hAnsi="Times New Roman" w:cs="Times New Roman"/>
          <w:color w:val="auto"/>
          <w:szCs w:val="24"/>
        </w:rPr>
        <w:t>. Morata.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Feldfeber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, M., &amp; </w:t>
      </w: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Gluz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, N. (s.f.).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Las políticas educativas en Argentina: Herencias de los 90, contradicciones y tendencias de nuevo signo.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Filmus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, D., &amp; </w:t>
      </w: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Gluz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, N. (2000).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Política educacional</w:t>
      </w:r>
      <w:r w:rsidRPr="000F0FFD">
        <w:rPr>
          <w:rFonts w:ascii="Times New Roman" w:eastAsia="Times New Roman" w:hAnsi="Times New Roman" w:cs="Times New Roman"/>
          <w:color w:val="auto"/>
          <w:szCs w:val="24"/>
        </w:rPr>
        <w:t>. Universidad Nacional de Quilmes.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Finnegan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, F., &amp; Pagano, A. (2007).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El derecho a la educación en Argentina.</w:t>
      </w:r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 FLAPE.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Imen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, P. (2018).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Apunte de jornada Escuela Abierta.</w:t>
      </w:r>
    </w:p>
    <w:p w:rsidR="000F0FFD" w:rsidRPr="000F0FFD" w:rsidRDefault="00C3788C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Cs w:val="24"/>
        </w:rPr>
        <w:t>Materi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</w:rPr>
        <w:t xml:space="preserve">, B., &amp; </w:t>
      </w:r>
      <w:proofErr w:type="spellStart"/>
      <w:r>
        <w:rPr>
          <w:rFonts w:ascii="Times New Roman" w:eastAsia="Times New Roman" w:hAnsi="Times New Roman" w:cs="Times New Roman"/>
          <w:color w:val="auto"/>
          <w:szCs w:val="24"/>
        </w:rPr>
        <w:t>Bähler</w:t>
      </w:r>
      <w:proofErr w:type="spellEnd"/>
      <w:r w:rsidR="000F0FFD"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. (1987). </w:t>
      </w:r>
      <w:r w:rsidR="000F0FFD"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Administración y organización de los sistemas escolares</w:t>
      </w:r>
      <w:r w:rsidR="000F0FFD" w:rsidRPr="000F0FFD">
        <w:rPr>
          <w:rFonts w:ascii="Times New Roman" w:eastAsia="Times New Roman" w:hAnsi="Times New Roman" w:cs="Times New Roman"/>
          <w:color w:val="auto"/>
          <w:szCs w:val="24"/>
        </w:rPr>
        <w:t>. El Ateneo.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Oszlak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, O., et al. (1997).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La formación del Estado argentino</w:t>
      </w:r>
      <w:r w:rsidRPr="000F0FFD">
        <w:rPr>
          <w:rFonts w:ascii="Times New Roman" w:eastAsia="Times New Roman" w:hAnsi="Times New Roman" w:cs="Times New Roman"/>
          <w:color w:val="auto"/>
          <w:szCs w:val="24"/>
        </w:rPr>
        <w:t>. De Belgrano.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lastRenderedPageBreak/>
        <w:t>Puiggrós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, A. (2018).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¿Qué pasó en la educación argentina?</w:t>
      </w:r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 Galerna.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Rivas, A. (2004).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Gobernar la educación</w:t>
      </w:r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. </w:t>
      </w: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Granica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0F0FFD" w:rsidRDefault="00C3788C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Cs w:val="24"/>
        </w:rPr>
        <w:t>Sgró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</w:rPr>
        <w:t>, M</w:t>
      </w:r>
      <w:r w:rsidR="000F0FFD"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. </w:t>
      </w:r>
      <w:r w:rsidR="000F0FFD"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El positivismo.</w:t>
      </w:r>
      <w:r w:rsidR="000F0FFD"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 Apunte de cátedra.</w:t>
      </w:r>
    </w:p>
    <w:p w:rsidR="0094498F" w:rsidRPr="000F0FFD" w:rsidRDefault="0094498F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Cs w:val="24"/>
        </w:rPr>
        <w:t>Sgró</w:t>
      </w:r>
      <w:proofErr w:type="spellEnd"/>
      <w:r>
        <w:rPr>
          <w:rFonts w:ascii="Times New Roman" w:eastAsia="Times New Roman" w:hAnsi="Times New Roman" w:cs="Times New Roman"/>
          <w:color w:val="auto"/>
          <w:szCs w:val="24"/>
        </w:rPr>
        <w:t>, M. Escuela Nueva. Apunte de cátedra.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Tedesco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, J. C. (2009).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Educación y sociedad (1880-1945).</w:t>
      </w:r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 Siglo XXI.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Tedesco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, J. C. (2015).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La educación hoy.</w:t>
      </w:r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 Siglo XXI.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C3788C">
        <w:rPr>
          <w:rFonts w:ascii="Times New Roman" w:eastAsia="Times New Roman" w:hAnsi="Times New Roman" w:cs="Times New Roman"/>
          <w:b/>
          <w:bCs/>
          <w:color w:val="auto"/>
          <w:sz w:val="22"/>
        </w:rPr>
        <w:t>MARCO NORMATIVO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0F0FFD">
        <w:rPr>
          <w:rFonts w:ascii="Times New Roman" w:eastAsia="Times New Roman" w:hAnsi="Times New Roman" w:cs="Times New Roman"/>
          <w:color w:val="auto"/>
          <w:szCs w:val="24"/>
        </w:rPr>
        <w:t>Constitución de la Nación Argentina. (1853).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0F0FFD">
        <w:rPr>
          <w:rFonts w:ascii="Times New Roman" w:eastAsia="Times New Roman" w:hAnsi="Times New Roman" w:cs="Times New Roman"/>
          <w:color w:val="auto"/>
          <w:szCs w:val="24"/>
        </w:rPr>
        <w:t>Constitución de la Nación Argentina. (1994).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0F0FFD">
        <w:rPr>
          <w:rFonts w:ascii="Times New Roman" w:eastAsia="Times New Roman" w:hAnsi="Times New Roman" w:cs="Times New Roman"/>
          <w:color w:val="auto"/>
          <w:szCs w:val="24"/>
        </w:rPr>
        <w:t>Ley de Educación Nacional N.º 26.206. (2007). Ministerio de Educación, Ciencia y Tecnología.</w:t>
      </w:r>
    </w:p>
    <w:p w:rsidR="000F0FFD" w:rsidRPr="00C3788C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C3788C">
        <w:rPr>
          <w:rFonts w:ascii="Times New Roman" w:eastAsia="Times New Roman" w:hAnsi="Times New Roman" w:cs="Times New Roman"/>
          <w:b/>
          <w:bCs/>
          <w:color w:val="auto"/>
          <w:sz w:val="22"/>
        </w:rPr>
        <w:t>FUENTES DIGITALES Y DE CONSULTA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Colectivo Lorenzo Luzuriaga. (s.f.).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Estado y educación.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TeleSUR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. (s.f.).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Neoliberalismo en Argentina.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Wikipedia. (s.f.).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Neoliberalismo.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Economipedia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. (s.f.).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Neoliberalismo.</w:t>
      </w:r>
    </w:p>
    <w:p w:rsidR="000F0FFD" w:rsidRPr="000F0FFD" w:rsidRDefault="000F0FFD" w:rsidP="000F0FF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0F0FFD">
        <w:rPr>
          <w:rFonts w:ascii="Times New Roman" w:eastAsia="Times New Roman" w:hAnsi="Times New Roman" w:cs="Times New Roman"/>
          <w:color w:val="auto"/>
          <w:szCs w:val="24"/>
        </w:rPr>
        <w:t>Dialnet</w:t>
      </w:r>
      <w:proofErr w:type="spellEnd"/>
      <w:r w:rsidRPr="000F0FFD">
        <w:rPr>
          <w:rFonts w:ascii="Times New Roman" w:eastAsia="Times New Roman" w:hAnsi="Times New Roman" w:cs="Times New Roman"/>
          <w:color w:val="auto"/>
          <w:szCs w:val="24"/>
        </w:rPr>
        <w:t xml:space="preserve">. (s.f.). </w:t>
      </w:r>
      <w:r w:rsidRPr="000F0FFD">
        <w:rPr>
          <w:rFonts w:ascii="Times New Roman" w:eastAsia="Times New Roman" w:hAnsi="Times New Roman" w:cs="Times New Roman"/>
          <w:i/>
          <w:iCs/>
          <w:color w:val="auto"/>
          <w:szCs w:val="24"/>
        </w:rPr>
        <w:t>Política educacional. Universidad Virtual de Quilmes.</w:t>
      </w:r>
    </w:p>
    <w:p w:rsidR="000F0FFD" w:rsidRPr="000F0FFD" w:rsidRDefault="000F0FFD" w:rsidP="000F0FFD">
      <w:pPr>
        <w:tabs>
          <w:tab w:val="center" w:pos="400"/>
          <w:tab w:val="center" w:pos="720"/>
        </w:tabs>
        <w:spacing w:after="7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0F0FFD" w:rsidRPr="000F0FFD" w:rsidRDefault="000F0FFD" w:rsidP="000F0FFD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</w:t>
      </w:r>
    </w:p>
    <w:p w:rsidR="000F0FFD" w:rsidRPr="000F0FFD" w:rsidRDefault="000F0FFD" w:rsidP="000F0F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0F0FFD" w:rsidRDefault="000F0FFD" w:rsidP="000F0FFD">
      <w:pPr>
        <w:spacing w:after="142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0F0FFD">
        <w:rPr>
          <w:rFonts w:ascii="Times New Roman" w:hAnsi="Times New Roman" w:cs="Times New Roman"/>
          <w:szCs w:val="24"/>
        </w:rPr>
        <w:t xml:space="preserve"> </w:t>
      </w:r>
    </w:p>
    <w:p w:rsidR="000F0FFD" w:rsidRPr="000F0FFD" w:rsidRDefault="000F0FFD" w:rsidP="000F0FFD">
      <w:pPr>
        <w:spacing w:after="158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0F0FFD">
        <w:rPr>
          <w:rFonts w:ascii="Times New Roman" w:eastAsia="Calibri" w:hAnsi="Times New Roman" w:cs="Times New Roman"/>
          <w:szCs w:val="24"/>
        </w:rPr>
        <w:t xml:space="preserve"> </w:t>
      </w:r>
    </w:p>
    <w:p w:rsidR="00F81A9F" w:rsidRPr="000F0FFD" w:rsidRDefault="00F81A9F">
      <w:pPr>
        <w:rPr>
          <w:rFonts w:ascii="Times New Roman" w:hAnsi="Times New Roman" w:cs="Times New Roman"/>
          <w:szCs w:val="24"/>
        </w:rPr>
      </w:pPr>
    </w:p>
    <w:sectPr w:rsidR="00F81A9F" w:rsidRPr="000F0FF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9D" w:rsidRDefault="00D02D9D" w:rsidP="000F0FFD">
      <w:pPr>
        <w:spacing w:after="0" w:line="240" w:lineRule="auto"/>
      </w:pPr>
      <w:r>
        <w:separator/>
      </w:r>
    </w:p>
  </w:endnote>
  <w:endnote w:type="continuationSeparator" w:id="0">
    <w:p w:rsidR="00D02D9D" w:rsidRDefault="00D02D9D" w:rsidP="000F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9D" w:rsidRDefault="00D02D9D" w:rsidP="000F0FFD">
      <w:pPr>
        <w:spacing w:after="0" w:line="240" w:lineRule="auto"/>
      </w:pPr>
      <w:r>
        <w:separator/>
      </w:r>
    </w:p>
  </w:footnote>
  <w:footnote w:type="continuationSeparator" w:id="0">
    <w:p w:rsidR="00D02D9D" w:rsidRDefault="00D02D9D" w:rsidP="000F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FFD" w:rsidRDefault="000F0FFD" w:rsidP="000F0FFD">
    <w:pPr>
      <w:pStyle w:val="Encabezad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F08A4"/>
    <w:multiLevelType w:val="hybridMultilevel"/>
    <w:tmpl w:val="747AD5F2"/>
    <w:lvl w:ilvl="0" w:tplc="5A0299D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C16DE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ED1D0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26CDC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6E42A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06EDE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89912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8D8F6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AA80E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48282F"/>
    <w:multiLevelType w:val="hybridMultilevel"/>
    <w:tmpl w:val="0A442188"/>
    <w:lvl w:ilvl="0" w:tplc="9FB0BD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2D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C7A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0FF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ED2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E66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8A2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C0F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299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FD"/>
    <w:rsid w:val="000F0FFD"/>
    <w:rsid w:val="00450769"/>
    <w:rsid w:val="005067CF"/>
    <w:rsid w:val="005F2699"/>
    <w:rsid w:val="00781B62"/>
    <w:rsid w:val="008F554E"/>
    <w:rsid w:val="0094498F"/>
    <w:rsid w:val="009920CB"/>
    <w:rsid w:val="00992D03"/>
    <w:rsid w:val="00C3788C"/>
    <w:rsid w:val="00D02D9D"/>
    <w:rsid w:val="00F8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F805"/>
  <w15:chartTrackingRefBased/>
  <w15:docId w15:val="{891D1969-2929-4AC8-8DF4-FE0C2121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FFD"/>
    <w:pPr>
      <w:spacing w:after="11" w:line="249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0F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0F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FF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0F0F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FFD"/>
    <w:rPr>
      <w:rFonts w:ascii="Arial" w:eastAsia="Arial" w:hAnsi="Arial" w:cs="Arial"/>
      <w:color w:val="000000"/>
      <w:sz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2424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2026-04-29T18:57:00Z</cp:lastPrinted>
  <dcterms:created xsi:type="dcterms:W3CDTF">2026-04-28T20:08:00Z</dcterms:created>
  <dcterms:modified xsi:type="dcterms:W3CDTF">2026-04-29T18:57:00Z</dcterms:modified>
</cp:coreProperties>
</file>