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D0E" w:rsidRDefault="004A79F1" w:rsidP="00244D0E">
      <w:pPr>
        <w:rPr>
          <w:noProof/>
          <w:bdr w:val="none" w:sz="0" w:space="0" w:color="auto" w:frame="1"/>
          <w:lang w:eastAsia="es-AR"/>
        </w:rPr>
      </w:pPr>
      <w:r>
        <w:rPr>
          <w:noProof/>
          <w:bdr w:val="none" w:sz="0" w:space="0" w:color="auto" w:frame="1"/>
          <w:lang w:eastAsia="es-AR"/>
        </w:rPr>
        <w:t xml:space="preserve">                                                          </w:t>
      </w:r>
      <w:r w:rsidR="002642D1">
        <w:rPr>
          <w:noProof/>
          <w:bdr w:val="none" w:sz="0" w:space="0" w:color="auto" w:frame="1"/>
          <w:lang w:eastAsia="es-AR"/>
        </w:rPr>
        <w:t xml:space="preserve">     </w:t>
      </w:r>
      <w:r>
        <w:rPr>
          <w:noProof/>
          <w:bdr w:val="none" w:sz="0" w:space="0" w:color="auto" w:frame="1"/>
          <w:lang w:eastAsia="es-AR"/>
        </w:rPr>
        <w:t xml:space="preserve">  </w:t>
      </w:r>
      <w:r w:rsidR="00843CD6">
        <w:rPr>
          <w:noProof/>
          <w:bdr w:val="none" w:sz="0" w:space="0" w:color="auto" w:frame="1"/>
          <w:lang w:eastAsia="es-AR"/>
        </w:rPr>
        <w:drawing>
          <wp:inline distT="0" distB="0" distL="0" distR="0" wp14:anchorId="347A0D4F" wp14:editId="495D57A1">
            <wp:extent cx="1668780" cy="1668780"/>
            <wp:effectExtent l="0" t="0" r="7620" b="7620"/>
            <wp:docPr id="1" name="Imagen 1" descr="https://lh4.googleusercontent.com/g9VmhHoPqHbQqzNk4duBowGIMT2p7fvFUHa-FfcNjtKe4PE-ydkrZYLn6ctmmY41hEQek3kIyfY8yZseEkjRFaO5Y1jFZOv17KXvAAJlgmw5OxIqnsJTXrabQNdggCwosF_i3d4qgaU7Vvaf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g9VmhHoPqHbQqzNk4duBowGIMT2p7fvFUHa-FfcNjtKe4PE-ydkrZYLn6ctmmY41hEQek3kIyfY8yZseEkjRFaO5Y1jFZOv17KXvAAJlgmw5OxIqnsJTXrabQNdggCwosF_i3d4qgaU7Vvaf9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8780" cy="1668780"/>
                    </a:xfrm>
                    <a:prstGeom prst="rect">
                      <a:avLst/>
                    </a:prstGeom>
                    <a:noFill/>
                    <a:ln>
                      <a:noFill/>
                    </a:ln>
                  </pic:spPr>
                </pic:pic>
              </a:graphicData>
            </a:graphic>
          </wp:inline>
        </w:drawing>
      </w:r>
    </w:p>
    <w:p w:rsidR="005F3D3D" w:rsidRPr="00FA4285" w:rsidRDefault="005F3D3D" w:rsidP="0071573E">
      <w:pPr>
        <w:jc w:val="center"/>
        <w:rPr>
          <w:rFonts w:ascii="Arial" w:hAnsi="Arial" w:cs="Arial"/>
          <w:b/>
          <w:i/>
          <w:noProof/>
          <w:color w:val="C00000"/>
          <w:sz w:val="24"/>
          <w:szCs w:val="24"/>
          <w:bdr w:val="none" w:sz="0" w:space="0" w:color="auto" w:frame="1"/>
          <w:lang w:eastAsia="es-AR"/>
        </w:rPr>
      </w:pPr>
      <w:r w:rsidRPr="00FA4285">
        <w:rPr>
          <w:rFonts w:ascii="Arial" w:hAnsi="Arial" w:cs="Arial"/>
          <w:b/>
          <w:i/>
          <w:noProof/>
          <w:color w:val="C00000"/>
          <w:sz w:val="24"/>
          <w:szCs w:val="24"/>
          <w:bdr w:val="none" w:sz="0" w:space="0" w:color="auto" w:frame="1"/>
          <w:lang w:eastAsia="es-AR"/>
        </w:rPr>
        <w:t>INSTITUTO DE EDUCACIÓN SUPERIOR   Nº 7</w:t>
      </w:r>
    </w:p>
    <w:p w:rsidR="005F3D3D" w:rsidRPr="00FA4285" w:rsidRDefault="005F3D3D" w:rsidP="0071573E">
      <w:pPr>
        <w:jc w:val="center"/>
        <w:rPr>
          <w:rFonts w:ascii="Arial" w:hAnsi="Arial" w:cs="Arial"/>
          <w:b/>
          <w:i/>
          <w:noProof/>
          <w:color w:val="C00000"/>
          <w:sz w:val="24"/>
          <w:szCs w:val="24"/>
          <w:bdr w:val="none" w:sz="0" w:space="0" w:color="auto" w:frame="1"/>
          <w:lang w:eastAsia="es-AR"/>
        </w:rPr>
      </w:pPr>
      <w:r w:rsidRPr="00FA4285">
        <w:rPr>
          <w:rFonts w:ascii="Arial" w:hAnsi="Arial" w:cs="Arial"/>
          <w:b/>
          <w:i/>
          <w:noProof/>
          <w:color w:val="C00000"/>
          <w:sz w:val="24"/>
          <w:szCs w:val="24"/>
          <w:bdr w:val="none" w:sz="0" w:space="0" w:color="auto" w:frame="1"/>
          <w:lang w:eastAsia="es-AR"/>
        </w:rPr>
        <w:t>” Brigadier Estanislao López”</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CARRERA</w:t>
      </w:r>
      <w:r w:rsidRPr="00FA4285">
        <w:rPr>
          <w:rFonts w:ascii="Arial" w:hAnsi="Arial" w:cs="Arial"/>
          <w:noProof/>
          <w:sz w:val="24"/>
          <w:szCs w:val="24"/>
          <w:bdr w:val="none" w:sz="0" w:space="0" w:color="auto" w:frame="1"/>
          <w:lang w:eastAsia="es-AR"/>
        </w:rPr>
        <w:t>: Profesorado de Artes Visuales con Orientación en Produccion</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noProof/>
          <w:sz w:val="24"/>
          <w:szCs w:val="24"/>
          <w:bdr w:val="none" w:sz="0" w:space="0" w:color="auto" w:frame="1"/>
          <w:lang w:eastAsia="es-AR"/>
        </w:rPr>
        <w:t>PLAN/ DECRETO Nº 293/16</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UNIDAD CURRICULAR</w:t>
      </w:r>
      <w:r w:rsidRPr="00FA4285">
        <w:rPr>
          <w:rFonts w:ascii="Arial" w:hAnsi="Arial" w:cs="Arial"/>
          <w:noProof/>
          <w:sz w:val="24"/>
          <w:szCs w:val="24"/>
          <w:bdr w:val="none" w:sz="0" w:space="0" w:color="auto" w:frame="1"/>
          <w:lang w:eastAsia="es-AR"/>
        </w:rPr>
        <w:t>: ES</w:t>
      </w:r>
      <w:r w:rsidR="00FA4285" w:rsidRPr="00FA4285">
        <w:rPr>
          <w:rFonts w:ascii="Arial" w:hAnsi="Arial" w:cs="Arial"/>
          <w:noProof/>
          <w:sz w:val="24"/>
          <w:szCs w:val="24"/>
          <w:bdr w:val="none" w:sz="0" w:space="0" w:color="auto" w:frame="1"/>
          <w:lang w:eastAsia="es-AR"/>
        </w:rPr>
        <w:t>TE</w:t>
      </w:r>
      <w:r w:rsidRPr="00FA4285">
        <w:rPr>
          <w:rFonts w:ascii="Arial" w:hAnsi="Arial" w:cs="Arial"/>
          <w:noProof/>
          <w:sz w:val="24"/>
          <w:szCs w:val="24"/>
          <w:bdr w:val="none" w:sz="0" w:space="0" w:color="auto" w:frame="1"/>
          <w:lang w:eastAsia="es-AR"/>
        </w:rPr>
        <w:t>TICA (UCCV)</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RÉGIMEN DE CURSADO</w:t>
      </w:r>
      <w:r w:rsidRPr="00FA4285">
        <w:rPr>
          <w:rFonts w:ascii="Arial" w:hAnsi="Arial" w:cs="Arial"/>
          <w:noProof/>
          <w:sz w:val="24"/>
          <w:szCs w:val="24"/>
          <w:bdr w:val="none" w:sz="0" w:space="0" w:color="auto" w:frame="1"/>
          <w:lang w:eastAsia="es-AR"/>
        </w:rPr>
        <w:t>: ANUAL</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FORMATO CURRICULAR</w:t>
      </w:r>
      <w:r w:rsidRPr="00FA4285">
        <w:rPr>
          <w:rFonts w:ascii="Arial" w:hAnsi="Arial" w:cs="Arial"/>
          <w:noProof/>
          <w:sz w:val="24"/>
          <w:szCs w:val="24"/>
          <w:bdr w:val="none" w:sz="0" w:space="0" w:color="auto" w:frame="1"/>
          <w:lang w:eastAsia="es-AR"/>
        </w:rPr>
        <w:t>: MATERIA</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UBICACIÓN EN EL DISEÑO CURRICULAR</w:t>
      </w:r>
      <w:r w:rsidRPr="00FA4285">
        <w:rPr>
          <w:rFonts w:ascii="Arial" w:hAnsi="Arial" w:cs="Arial"/>
          <w:noProof/>
          <w:sz w:val="24"/>
          <w:szCs w:val="24"/>
          <w:bdr w:val="none" w:sz="0" w:space="0" w:color="auto" w:frame="1"/>
          <w:lang w:eastAsia="es-AR"/>
        </w:rPr>
        <w:t>: CUARTO  AÑO</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noProof/>
          <w:sz w:val="24"/>
          <w:szCs w:val="24"/>
          <w:bdr w:val="none" w:sz="0" w:space="0" w:color="auto" w:frame="1"/>
          <w:lang w:eastAsia="es-AR"/>
        </w:rPr>
        <w:t>Asignación horaria semanal y total para el estudiante: 3 hs semanales/ 96 hs anuales</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CARÁCTER</w:t>
      </w:r>
      <w:r w:rsidRPr="00FA4285">
        <w:rPr>
          <w:rFonts w:ascii="Arial" w:hAnsi="Arial" w:cs="Arial"/>
          <w:noProof/>
          <w:sz w:val="24"/>
          <w:szCs w:val="24"/>
          <w:bdr w:val="none" w:sz="0" w:space="0" w:color="auto" w:frame="1"/>
          <w:lang w:eastAsia="es-AR"/>
        </w:rPr>
        <w:t>: REGULAR-PRESENCIAL</w:t>
      </w: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DOCENTE</w:t>
      </w:r>
      <w:r w:rsidRPr="00FA4285">
        <w:rPr>
          <w:rFonts w:ascii="Arial" w:hAnsi="Arial" w:cs="Arial"/>
          <w:noProof/>
          <w:sz w:val="24"/>
          <w:szCs w:val="24"/>
          <w:bdr w:val="none" w:sz="0" w:space="0" w:color="auto" w:frame="1"/>
          <w:lang w:eastAsia="es-AR"/>
        </w:rPr>
        <w:t>: MONICA RODRIGUEZ</w:t>
      </w:r>
    </w:p>
    <w:p w:rsidR="005F3D3D" w:rsidRPr="00FA4285" w:rsidRDefault="005F3D3D" w:rsidP="0071573E">
      <w:pPr>
        <w:jc w:val="center"/>
        <w:rPr>
          <w:rFonts w:ascii="Arial" w:hAnsi="Arial" w:cs="Arial"/>
          <w:noProof/>
          <w:sz w:val="24"/>
          <w:szCs w:val="24"/>
          <w:bdr w:val="none" w:sz="0" w:space="0" w:color="auto" w:frame="1"/>
          <w:lang w:eastAsia="es-AR"/>
        </w:rPr>
      </w:pPr>
    </w:p>
    <w:p w:rsidR="005F3D3D" w:rsidRPr="00FA4285" w:rsidRDefault="005F3D3D" w:rsidP="0071573E">
      <w:pPr>
        <w:jc w:val="center"/>
        <w:rPr>
          <w:rFonts w:ascii="Arial" w:hAnsi="Arial" w:cs="Arial"/>
          <w:noProof/>
          <w:sz w:val="24"/>
          <w:szCs w:val="24"/>
          <w:bdr w:val="none" w:sz="0" w:space="0" w:color="auto" w:frame="1"/>
          <w:lang w:eastAsia="es-AR"/>
        </w:rPr>
      </w:pPr>
    </w:p>
    <w:p w:rsidR="005F3D3D" w:rsidRPr="00FA4285" w:rsidRDefault="005F3D3D" w:rsidP="0071573E">
      <w:pPr>
        <w:jc w:val="center"/>
        <w:rPr>
          <w:rFonts w:ascii="Arial" w:hAnsi="Arial" w:cs="Arial"/>
          <w:noProof/>
          <w:sz w:val="24"/>
          <w:szCs w:val="24"/>
          <w:bdr w:val="none" w:sz="0" w:space="0" w:color="auto" w:frame="1"/>
          <w:lang w:eastAsia="es-AR"/>
        </w:rPr>
      </w:pPr>
    </w:p>
    <w:p w:rsidR="005F3D3D" w:rsidRPr="00FA4285" w:rsidRDefault="005F3D3D" w:rsidP="0071573E">
      <w:pPr>
        <w:jc w:val="center"/>
        <w:rPr>
          <w:rFonts w:ascii="Arial" w:hAnsi="Arial" w:cs="Arial"/>
          <w:noProof/>
          <w:sz w:val="24"/>
          <w:szCs w:val="24"/>
          <w:bdr w:val="none" w:sz="0" w:space="0" w:color="auto" w:frame="1"/>
          <w:lang w:eastAsia="es-AR"/>
        </w:rPr>
      </w:pPr>
      <w:r w:rsidRPr="00FA4285">
        <w:rPr>
          <w:rFonts w:ascii="Arial" w:hAnsi="Arial" w:cs="Arial"/>
          <w:b/>
          <w:noProof/>
          <w:color w:val="C00000"/>
          <w:sz w:val="24"/>
          <w:szCs w:val="24"/>
          <w:u w:val="single"/>
          <w:bdr w:val="none" w:sz="0" w:space="0" w:color="auto" w:frame="1"/>
          <w:lang w:eastAsia="es-AR"/>
        </w:rPr>
        <w:t>CICLO LECTIVO</w:t>
      </w:r>
      <w:r w:rsidRPr="00FA4285">
        <w:rPr>
          <w:rFonts w:ascii="Arial" w:hAnsi="Arial" w:cs="Arial"/>
          <w:noProof/>
          <w:sz w:val="24"/>
          <w:szCs w:val="24"/>
          <w:bdr w:val="none" w:sz="0" w:space="0" w:color="auto" w:frame="1"/>
          <w:lang w:eastAsia="es-AR"/>
        </w:rPr>
        <w:t>: 2025</w:t>
      </w:r>
    </w:p>
    <w:p w:rsidR="005F3D3D" w:rsidRPr="00FA4285" w:rsidRDefault="005F3D3D" w:rsidP="00FA4285">
      <w:pPr>
        <w:jc w:val="both"/>
        <w:rPr>
          <w:rFonts w:ascii="Arial" w:hAnsi="Arial" w:cs="Arial"/>
          <w:noProof/>
          <w:sz w:val="24"/>
          <w:szCs w:val="24"/>
          <w:bdr w:val="none" w:sz="0" w:space="0" w:color="auto" w:frame="1"/>
          <w:lang w:eastAsia="es-AR"/>
        </w:rPr>
      </w:pPr>
    </w:p>
    <w:p w:rsidR="005F3D3D" w:rsidRPr="00FA4285" w:rsidRDefault="005F3D3D" w:rsidP="00FA4285">
      <w:pPr>
        <w:jc w:val="both"/>
        <w:rPr>
          <w:rFonts w:ascii="Arial" w:hAnsi="Arial" w:cs="Arial"/>
          <w:noProof/>
          <w:sz w:val="24"/>
          <w:szCs w:val="24"/>
          <w:bdr w:val="none" w:sz="0" w:space="0" w:color="auto" w:frame="1"/>
          <w:lang w:eastAsia="es-AR"/>
        </w:rPr>
      </w:pPr>
    </w:p>
    <w:p w:rsidR="005F3D3D" w:rsidRPr="00FA4285" w:rsidRDefault="005F3D3D" w:rsidP="00FA4285">
      <w:pPr>
        <w:jc w:val="both"/>
        <w:rPr>
          <w:rFonts w:ascii="Arial" w:hAnsi="Arial" w:cs="Arial"/>
          <w:noProof/>
          <w:sz w:val="24"/>
          <w:szCs w:val="24"/>
          <w:bdr w:val="none" w:sz="0" w:space="0" w:color="auto" w:frame="1"/>
          <w:lang w:eastAsia="es-AR"/>
        </w:rPr>
      </w:pPr>
    </w:p>
    <w:p w:rsidR="00FA4285" w:rsidRDefault="00FA4285" w:rsidP="00FA4285">
      <w:pPr>
        <w:jc w:val="both"/>
        <w:rPr>
          <w:rFonts w:ascii="Arial" w:hAnsi="Arial" w:cs="Arial"/>
          <w:noProof/>
          <w:sz w:val="24"/>
          <w:szCs w:val="24"/>
          <w:bdr w:val="none" w:sz="0" w:space="0" w:color="auto" w:frame="1"/>
          <w:lang w:eastAsia="es-AR"/>
        </w:rPr>
      </w:pPr>
    </w:p>
    <w:p w:rsidR="00244D0E" w:rsidRPr="00FA4285" w:rsidRDefault="00244D0E" w:rsidP="00FA4285">
      <w:pPr>
        <w:jc w:val="both"/>
        <w:rPr>
          <w:rFonts w:ascii="Arial" w:hAnsi="Arial" w:cs="Arial"/>
          <w:b/>
          <w:color w:val="C00000"/>
          <w:sz w:val="24"/>
          <w:szCs w:val="24"/>
        </w:rPr>
      </w:pPr>
      <w:r w:rsidRPr="00FA4285">
        <w:rPr>
          <w:rFonts w:ascii="Arial" w:hAnsi="Arial" w:cs="Arial"/>
          <w:b/>
          <w:color w:val="C00000"/>
          <w:sz w:val="24"/>
          <w:szCs w:val="24"/>
          <w:u w:val="single"/>
        </w:rPr>
        <w:lastRenderedPageBreak/>
        <w:t>FUNDAMENTACIÓN</w:t>
      </w:r>
      <w:r w:rsidRPr="00FA4285">
        <w:rPr>
          <w:rFonts w:ascii="Arial" w:hAnsi="Arial" w:cs="Arial"/>
          <w:b/>
          <w:color w:val="C00000"/>
          <w:sz w:val="24"/>
          <w:szCs w:val="24"/>
        </w:rPr>
        <w:t>:</w:t>
      </w:r>
    </w:p>
    <w:p w:rsidR="00244D0E" w:rsidRPr="00FA4285" w:rsidRDefault="00244D0E" w:rsidP="00FA4285">
      <w:pPr>
        <w:jc w:val="both"/>
        <w:rPr>
          <w:rFonts w:ascii="Arial" w:hAnsi="Arial" w:cs="Arial"/>
          <w:sz w:val="24"/>
          <w:szCs w:val="24"/>
        </w:rPr>
      </w:pPr>
      <w:r w:rsidRPr="00FA4285">
        <w:rPr>
          <w:rFonts w:ascii="Arial" w:hAnsi="Arial" w:cs="Arial"/>
          <w:sz w:val="24"/>
          <w:szCs w:val="24"/>
        </w:rPr>
        <w:t>Este Espacio Curricular busca propiciar un enfoque, desde la Estética, que permita avanzar hacia el desarrollo de saberes vinculados con las Ideas Estéticas Americanas, abordando componentes del</w:t>
      </w:r>
      <w:r w:rsidR="009869F2" w:rsidRPr="00FA4285">
        <w:rPr>
          <w:rFonts w:ascii="Arial" w:hAnsi="Arial" w:cs="Arial"/>
          <w:sz w:val="24"/>
          <w:szCs w:val="24"/>
        </w:rPr>
        <w:t xml:space="preserve"> lenguaje visual que le posibilite</w:t>
      </w:r>
      <w:r w:rsidR="00F93BCA">
        <w:rPr>
          <w:rFonts w:ascii="Arial" w:hAnsi="Arial" w:cs="Arial"/>
          <w:sz w:val="24"/>
          <w:szCs w:val="24"/>
        </w:rPr>
        <w:t xml:space="preserve"> al estudiante conocer, </w:t>
      </w:r>
      <w:r w:rsidRPr="00FA4285">
        <w:rPr>
          <w:rFonts w:ascii="Arial" w:hAnsi="Arial" w:cs="Arial"/>
          <w:sz w:val="24"/>
          <w:szCs w:val="24"/>
        </w:rPr>
        <w:t xml:space="preserve"> analizar y reflexionar acerca de la influencia de dichas teorías en el Arte Latinoamericano. </w:t>
      </w:r>
    </w:p>
    <w:p w:rsidR="00244D0E" w:rsidRPr="00FA4285" w:rsidRDefault="00244D0E" w:rsidP="00FA4285">
      <w:pPr>
        <w:jc w:val="both"/>
        <w:rPr>
          <w:rFonts w:ascii="Arial" w:hAnsi="Arial" w:cs="Arial"/>
          <w:sz w:val="24"/>
          <w:szCs w:val="24"/>
        </w:rPr>
      </w:pPr>
      <w:r w:rsidRPr="00FA4285">
        <w:rPr>
          <w:rFonts w:ascii="Arial" w:hAnsi="Arial" w:cs="Arial"/>
          <w:sz w:val="24"/>
          <w:szCs w:val="24"/>
        </w:rPr>
        <w:t>Abordaremos nuestra historia a partir del</w:t>
      </w:r>
      <w:r w:rsidR="00033EBF" w:rsidRPr="00FA4285">
        <w:rPr>
          <w:rFonts w:ascii="Arial" w:hAnsi="Arial" w:cs="Arial"/>
          <w:sz w:val="24"/>
          <w:szCs w:val="24"/>
        </w:rPr>
        <w:t xml:space="preserve"> Arte precolombino, sus obras, escritura y pintura </w:t>
      </w:r>
      <w:r w:rsidRPr="00FA4285">
        <w:rPr>
          <w:rFonts w:ascii="Arial" w:hAnsi="Arial" w:cs="Arial"/>
          <w:sz w:val="24"/>
          <w:szCs w:val="24"/>
        </w:rPr>
        <w:t>avanzando en el</w:t>
      </w:r>
      <w:r w:rsidR="008A3210">
        <w:rPr>
          <w:rFonts w:ascii="Arial" w:hAnsi="Arial" w:cs="Arial"/>
          <w:sz w:val="24"/>
          <w:szCs w:val="24"/>
        </w:rPr>
        <w:t xml:space="preserve"> tiempo y en el legado cultural</w:t>
      </w:r>
      <w:r w:rsidRPr="00FA4285">
        <w:rPr>
          <w:rFonts w:ascii="Arial" w:hAnsi="Arial" w:cs="Arial"/>
          <w:sz w:val="24"/>
          <w:szCs w:val="24"/>
        </w:rPr>
        <w:t xml:space="preserve"> tratando de conocer nuestros orígenes. Es de suma importancia saber quiénes somos, de dónde venimos y hac</w:t>
      </w:r>
      <w:r w:rsidR="003048D8">
        <w:rPr>
          <w:rFonts w:ascii="Arial" w:hAnsi="Arial" w:cs="Arial"/>
          <w:sz w:val="24"/>
          <w:szCs w:val="24"/>
        </w:rPr>
        <w:t xml:space="preserve">ia dónde queremos ir, </w:t>
      </w:r>
      <w:r w:rsidRPr="00FA4285">
        <w:rPr>
          <w:rFonts w:ascii="Arial" w:hAnsi="Arial" w:cs="Arial"/>
          <w:sz w:val="24"/>
          <w:szCs w:val="24"/>
        </w:rPr>
        <w:t xml:space="preserve"> para poder comprender y valorar el arte como Patrimonio Cultural que nos identifica y nos diferencia de otras Sociedades.</w:t>
      </w:r>
      <w:bookmarkStart w:id="0" w:name="_GoBack"/>
      <w:bookmarkEnd w:id="0"/>
    </w:p>
    <w:p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 xml:space="preserve">PROPOSITOS: </w:t>
      </w:r>
    </w:p>
    <w:p w:rsidR="007F058F" w:rsidRPr="00FA4285" w:rsidRDefault="00244D0E" w:rsidP="00FA4285">
      <w:pPr>
        <w:pStyle w:val="Prrafodelista"/>
        <w:numPr>
          <w:ilvl w:val="0"/>
          <w:numId w:val="5"/>
        </w:numPr>
        <w:jc w:val="both"/>
        <w:rPr>
          <w:rFonts w:ascii="Arial" w:hAnsi="Arial" w:cs="Arial"/>
          <w:sz w:val="24"/>
          <w:szCs w:val="24"/>
        </w:rPr>
      </w:pPr>
      <w:r w:rsidRPr="00FA4285">
        <w:rPr>
          <w:rFonts w:ascii="Arial" w:hAnsi="Arial" w:cs="Arial"/>
          <w:sz w:val="24"/>
          <w:szCs w:val="24"/>
        </w:rPr>
        <w:t>Estimular la lectura, el análisis, la crítica y el debate desde un enfoque  estético.</w:t>
      </w:r>
    </w:p>
    <w:p w:rsidR="007F058F" w:rsidRPr="00FA4285" w:rsidRDefault="00244D0E" w:rsidP="00FA4285">
      <w:pPr>
        <w:pStyle w:val="Prrafodelista"/>
        <w:numPr>
          <w:ilvl w:val="0"/>
          <w:numId w:val="5"/>
        </w:numPr>
        <w:jc w:val="both"/>
        <w:rPr>
          <w:rFonts w:ascii="Arial" w:hAnsi="Arial" w:cs="Arial"/>
          <w:sz w:val="24"/>
          <w:szCs w:val="24"/>
        </w:rPr>
      </w:pPr>
      <w:r w:rsidRPr="00FA4285">
        <w:rPr>
          <w:rFonts w:ascii="Arial" w:hAnsi="Arial" w:cs="Arial"/>
          <w:sz w:val="24"/>
          <w:szCs w:val="24"/>
        </w:rPr>
        <w:t>Contribuir a la construcción de posibilidades de enseñanza que contemplen los diferentes modos de  comprend</w:t>
      </w:r>
      <w:r w:rsidR="007F058F" w:rsidRPr="00FA4285">
        <w:rPr>
          <w:rFonts w:ascii="Arial" w:hAnsi="Arial" w:cs="Arial"/>
          <w:sz w:val="24"/>
          <w:szCs w:val="24"/>
        </w:rPr>
        <w:t>er y valorar el legado cultural americano.</w:t>
      </w:r>
    </w:p>
    <w:p w:rsidR="00244D0E" w:rsidRPr="00FA4285" w:rsidRDefault="00244D0E" w:rsidP="00FA4285">
      <w:pPr>
        <w:pStyle w:val="Prrafodelista"/>
        <w:numPr>
          <w:ilvl w:val="0"/>
          <w:numId w:val="5"/>
        </w:numPr>
        <w:jc w:val="both"/>
        <w:rPr>
          <w:rFonts w:ascii="Arial" w:hAnsi="Arial" w:cs="Arial"/>
          <w:sz w:val="24"/>
          <w:szCs w:val="24"/>
        </w:rPr>
      </w:pPr>
      <w:r w:rsidRPr="00FA4285">
        <w:rPr>
          <w:rFonts w:ascii="Arial" w:hAnsi="Arial" w:cs="Arial"/>
          <w:sz w:val="24"/>
          <w:szCs w:val="24"/>
        </w:rPr>
        <w:t>Acompañar y sostener procesos de investigación, experimentación y conocimiento en diferentes formatos y e</w:t>
      </w:r>
      <w:r w:rsidR="007F058F" w:rsidRPr="00FA4285">
        <w:rPr>
          <w:rFonts w:ascii="Arial" w:hAnsi="Arial" w:cs="Arial"/>
          <w:sz w:val="24"/>
          <w:szCs w:val="24"/>
        </w:rPr>
        <w:t>spacios educativos</w:t>
      </w:r>
      <w:r w:rsidR="00033EBF" w:rsidRPr="00FA4285">
        <w:rPr>
          <w:rFonts w:ascii="Arial" w:hAnsi="Arial" w:cs="Arial"/>
          <w:sz w:val="24"/>
          <w:szCs w:val="24"/>
        </w:rPr>
        <w:t>/ sociales.</w:t>
      </w:r>
    </w:p>
    <w:p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OBJETIVOS:</w:t>
      </w:r>
    </w:p>
    <w:p w:rsidR="00244D0E" w:rsidRPr="00FA4285" w:rsidRDefault="00244D0E" w:rsidP="00FA4285">
      <w:pPr>
        <w:jc w:val="both"/>
        <w:rPr>
          <w:rFonts w:ascii="Arial" w:hAnsi="Arial" w:cs="Arial"/>
          <w:sz w:val="24"/>
          <w:szCs w:val="24"/>
        </w:rPr>
      </w:pPr>
      <w:r w:rsidRPr="00FA4285">
        <w:rPr>
          <w:rFonts w:ascii="Arial" w:hAnsi="Arial" w:cs="Arial"/>
          <w:sz w:val="24"/>
          <w:szCs w:val="24"/>
        </w:rPr>
        <w:t>Que el alumno/a pueda:</w:t>
      </w:r>
    </w:p>
    <w:p w:rsidR="00843CD6"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Establecer relaciones significativas y enriquecedoras entre los diferentes tiempos y espacios artísticos-culturales.</w:t>
      </w:r>
    </w:p>
    <w:p w:rsidR="00843CD6"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Comprender la diversidad cultural y el legado artístico de nuestros pueblos originarios  como elementos  influyentes en el Arte latinoamericano.</w:t>
      </w:r>
    </w:p>
    <w:p w:rsidR="00843CD6"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Incorporar vocabulario específico al momento del análisis, comprensión e investigación de los temas abordados.</w:t>
      </w:r>
    </w:p>
    <w:p w:rsidR="00244D0E" w:rsidRPr="00FA4285" w:rsidRDefault="00244D0E" w:rsidP="00FA4285">
      <w:pPr>
        <w:pStyle w:val="Prrafodelista"/>
        <w:numPr>
          <w:ilvl w:val="0"/>
          <w:numId w:val="1"/>
        </w:numPr>
        <w:jc w:val="both"/>
        <w:rPr>
          <w:rFonts w:ascii="Arial" w:hAnsi="Arial" w:cs="Arial"/>
          <w:sz w:val="24"/>
          <w:szCs w:val="24"/>
        </w:rPr>
      </w:pPr>
      <w:r w:rsidRPr="00FA4285">
        <w:rPr>
          <w:rFonts w:ascii="Arial" w:hAnsi="Arial" w:cs="Arial"/>
          <w:sz w:val="24"/>
          <w:szCs w:val="24"/>
        </w:rPr>
        <w:t>Desarrollar una redacción coherente en la presentación de los trabajos escritos y orales donde manifieste buena dicción y riqueza de vocabulario.</w:t>
      </w:r>
    </w:p>
    <w:p w:rsidR="00244D0E" w:rsidRPr="00FA4285" w:rsidRDefault="00244D0E" w:rsidP="00FA4285">
      <w:pPr>
        <w:jc w:val="both"/>
        <w:rPr>
          <w:rFonts w:ascii="Arial" w:hAnsi="Arial" w:cs="Arial"/>
          <w:color w:val="C00000"/>
          <w:sz w:val="24"/>
          <w:szCs w:val="24"/>
        </w:rPr>
      </w:pPr>
      <w:r w:rsidRPr="00FA4285">
        <w:rPr>
          <w:rFonts w:ascii="Arial" w:hAnsi="Arial" w:cs="Arial"/>
          <w:b/>
          <w:color w:val="C00000"/>
          <w:sz w:val="24"/>
          <w:szCs w:val="24"/>
          <w:u w:val="single"/>
        </w:rPr>
        <w:t>CONTENIDOS</w:t>
      </w:r>
      <w:r w:rsidRPr="00FA4285">
        <w:rPr>
          <w:rFonts w:ascii="Arial" w:hAnsi="Arial" w:cs="Arial"/>
          <w:color w:val="C00000"/>
          <w:sz w:val="24"/>
          <w:szCs w:val="24"/>
        </w:rPr>
        <w:t>:</w:t>
      </w:r>
    </w:p>
    <w:p w:rsidR="00244D0E" w:rsidRPr="00FA4285" w:rsidRDefault="00244D0E" w:rsidP="00FA4285">
      <w:pPr>
        <w:jc w:val="both"/>
        <w:rPr>
          <w:rFonts w:ascii="Arial" w:hAnsi="Arial" w:cs="Arial"/>
          <w:sz w:val="24"/>
          <w:szCs w:val="24"/>
        </w:rPr>
      </w:pPr>
      <w:r w:rsidRPr="00FA4285">
        <w:rPr>
          <w:rFonts w:ascii="Arial" w:hAnsi="Arial" w:cs="Arial"/>
          <w:b/>
          <w:sz w:val="24"/>
          <w:szCs w:val="24"/>
        </w:rPr>
        <w:t>UNIDAD 1:</w:t>
      </w:r>
    </w:p>
    <w:p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t>Introducción a la Estética</w:t>
      </w:r>
      <w:r w:rsidR="00782758" w:rsidRPr="00FA4285">
        <w:rPr>
          <w:rFonts w:ascii="Arial" w:hAnsi="Arial" w:cs="Arial"/>
          <w:sz w:val="24"/>
          <w:szCs w:val="24"/>
        </w:rPr>
        <w:t xml:space="preserve"> Americana</w:t>
      </w:r>
      <w:r w:rsidRPr="00FA4285">
        <w:rPr>
          <w:rFonts w:ascii="Arial" w:hAnsi="Arial" w:cs="Arial"/>
          <w:sz w:val="24"/>
          <w:szCs w:val="24"/>
        </w:rPr>
        <w:t xml:space="preserve">. </w:t>
      </w:r>
    </w:p>
    <w:p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t xml:space="preserve">Sociedades indígenas y Occidentalización. Colonización. </w:t>
      </w:r>
    </w:p>
    <w:p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t xml:space="preserve">Manuscritos adivinatorios. </w:t>
      </w:r>
    </w:p>
    <w:p w:rsidR="00797FC9" w:rsidRPr="00FA4285" w:rsidRDefault="00244D0E" w:rsidP="00FA4285">
      <w:pPr>
        <w:pStyle w:val="Prrafodelista"/>
        <w:numPr>
          <w:ilvl w:val="0"/>
          <w:numId w:val="3"/>
        </w:numPr>
        <w:jc w:val="both"/>
        <w:rPr>
          <w:rFonts w:ascii="Arial" w:hAnsi="Arial" w:cs="Arial"/>
          <w:sz w:val="24"/>
          <w:szCs w:val="24"/>
        </w:rPr>
      </w:pPr>
      <w:r w:rsidRPr="00FA4285">
        <w:rPr>
          <w:rFonts w:ascii="Arial" w:hAnsi="Arial" w:cs="Arial"/>
          <w:sz w:val="24"/>
          <w:szCs w:val="24"/>
        </w:rPr>
        <w:t xml:space="preserve">Luces y colores del tiempo </w:t>
      </w:r>
      <w:proofErr w:type="spellStart"/>
      <w:r w:rsidRPr="00FA4285">
        <w:rPr>
          <w:rFonts w:ascii="Arial" w:hAnsi="Arial" w:cs="Arial"/>
          <w:sz w:val="24"/>
          <w:szCs w:val="24"/>
        </w:rPr>
        <w:t>Aymara</w:t>
      </w:r>
      <w:proofErr w:type="spellEnd"/>
      <w:r w:rsidRPr="00FA4285">
        <w:rPr>
          <w:rFonts w:ascii="Arial" w:hAnsi="Arial" w:cs="Arial"/>
          <w:sz w:val="24"/>
          <w:szCs w:val="24"/>
        </w:rPr>
        <w:t xml:space="preserve">.  </w:t>
      </w:r>
    </w:p>
    <w:p w:rsidR="00797FC9" w:rsidRPr="00FA4285" w:rsidRDefault="00244D0E" w:rsidP="00FA4285">
      <w:pPr>
        <w:pStyle w:val="Prrafodelista"/>
        <w:numPr>
          <w:ilvl w:val="0"/>
          <w:numId w:val="3"/>
        </w:numPr>
        <w:jc w:val="both"/>
        <w:rPr>
          <w:rFonts w:ascii="Arial" w:hAnsi="Arial" w:cs="Arial"/>
          <w:sz w:val="24"/>
          <w:szCs w:val="24"/>
        </w:rPr>
      </w:pPr>
      <w:proofErr w:type="spellStart"/>
      <w:r w:rsidRPr="00FA4285">
        <w:rPr>
          <w:rFonts w:ascii="Arial" w:hAnsi="Arial" w:cs="Arial"/>
          <w:sz w:val="24"/>
          <w:szCs w:val="24"/>
        </w:rPr>
        <w:lastRenderedPageBreak/>
        <w:t>Eurindia</w:t>
      </w:r>
      <w:proofErr w:type="spellEnd"/>
      <w:r w:rsidRPr="00FA4285">
        <w:rPr>
          <w:rFonts w:ascii="Arial" w:hAnsi="Arial" w:cs="Arial"/>
          <w:sz w:val="24"/>
          <w:szCs w:val="24"/>
        </w:rPr>
        <w:t xml:space="preserve"> (Ricardo Rojas). </w:t>
      </w:r>
    </w:p>
    <w:p w:rsidR="00797FC9" w:rsidRPr="00FA4285" w:rsidRDefault="00797FC9" w:rsidP="00FA4285">
      <w:pPr>
        <w:pStyle w:val="Prrafodelista"/>
        <w:jc w:val="both"/>
        <w:rPr>
          <w:rFonts w:ascii="Arial" w:hAnsi="Arial" w:cs="Arial"/>
          <w:sz w:val="24"/>
          <w:szCs w:val="24"/>
        </w:rPr>
      </w:pPr>
    </w:p>
    <w:p w:rsidR="00244D0E" w:rsidRDefault="00244D0E" w:rsidP="00FA4285">
      <w:pPr>
        <w:jc w:val="both"/>
        <w:rPr>
          <w:rFonts w:ascii="Arial" w:hAnsi="Arial" w:cs="Arial"/>
          <w:b/>
          <w:sz w:val="24"/>
          <w:szCs w:val="24"/>
        </w:rPr>
      </w:pPr>
      <w:r w:rsidRPr="00FA4285">
        <w:rPr>
          <w:rFonts w:ascii="Arial" w:hAnsi="Arial" w:cs="Arial"/>
          <w:b/>
          <w:sz w:val="24"/>
          <w:szCs w:val="24"/>
        </w:rPr>
        <w:t>UNIDAD 2:</w:t>
      </w:r>
    </w:p>
    <w:p w:rsidR="00AE3E1B" w:rsidRPr="00AE3E1B" w:rsidRDefault="00AE3E1B" w:rsidP="00AE3E1B">
      <w:pPr>
        <w:pStyle w:val="Prrafodelista"/>
        <w:numPr>
          <w:ilvl w:val="0"/>
          <w:numId w:val="11"/>
        </w:numPr>
        <w:jc w:val="both"/>
        <w:rPr>
          <w:rFonts w:ascii="Arial" w:hAnsi="Arial" w:cs="Arial"/>
          <w:sz w:val="24"/>
          <w:szCs w:val="24"/>
        </w:rPr>
      </w:pPr>
      <w:r w:rsidRPr="00AE3E1B">
        <w:rPr>
          <w:rFonts w:ascii="Arial" w:hAnsi="Arial" w:cs="Arial"/>
          <w:sz w:val="24"/>
          <w:szCs w:val="24"/>
        </w:rPr>
        <w:t>La apertura de la obra artística y los límites de la interpretación.</w:t>
      </w:r>
    </w:p>
    <w:p w:rsidR="00AE3E1B" w:rsidRPr="00AE3E1B" w:rsidRDefault="00AE3E1B" w:rsidP="00AE3E1B">
      <w:pPr>
        <w:pStyle w:val="Prrafodelista"/>
        <w:numPr>
          <w:ilvl w:val="0"/>
          <w:numId w:val="11"/>
        </w:numPr>
        <w:jc w:val="both"/>
        <w:rPr>
          <w:rFonts w:ascii="Arial" w:hAnsi="Arial" w:cs="Arial"/>
          <w:sz w:val="24"/>
          <w:szCs w:val="24"/>
        </w:rPr>
      </w:pPr>
      <w:r w:rsidRPr="00AE3E1B">
        <w:rPr>
          <w:rFonts w:ascii="Arial" w:hAnsi="Arial" w:cs="Arial"/>
          <w:sz w:val="24"/>
          <w:szCs w:val="24"/>
        </w:rPr>
        <w:t>Reconfiguración de la figura del autor y de la obra.</w:t>
      </w:r>
    </w:p>
    <w:p w:rsidR="00AE3E1B" w:rsidRPr="00AE3E1B" w:rsidRDefault="00AE3E1B" w:rsidP="00AE3E1B">
      <w:pPr>
        <w:pStyle w:val="Prrafodelista"/>
        <w:numPr>
          <w:ilvl w:val="0"/>
          <w:numId w:val="11"/>
        </w:numPr>
        <w:jc w:val="both"/>
        <w:rPr>
          <w:rFonts w:ascii="Arial" w:hAnsi="Arial" w:cs="Arial"/>
          <w:sz w:val="24"/>
          <w:szCs w:val="24"/>
        </w:rPr>
      </w:pPr>
      <w:r w:rsidRPr="00AE3E1B">
        <w:rPr>
          <w:rFonts w:ascii="Arial" w:hAnsi="Arial" w:cs="Arial"/>
          <w:sz w:val="24"/>
          <w:szCs w:val="24"/>
        </w:rPr>
        <w:t>Aportes actuales: Estética relacional, Estética de laboratorio, Estética de la emergencia, Estética pulsional.</w:t>
      </w:r>
    </w:p>
    <w:p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METODOLOGÍA:</w:t>
      </w:r>
    </w:p>
    <w:p w:rsidR="003B2D99" w:rsidRDefault="00244D0E" w:rsidP="00FA4285">
      <w:pPr>
        <w:jc w:val="both"/>
        <w:rPr>
          <w:rFonts w:ascii="Arial" w:hAnsi="Arial" w:cs="Arial"/>
          <w:sz w:val="24"/>
          <w:szCs w:val="24"/>
        </w:rPr>
      </w:pPr>
      <w:r w:rsidRPr="00FA4285">
        <w:rPr>
          <w:rFonts w:ascii="Arial" w:hAnsi="Arial" w:cs="Arial"/>
          <w:sz w:val="24"/>
          <w:szCs w:val="24"/>
        </w:rPr>
        <w:t>E</w:t>
      </w:r>
      <w:r w:rsidR="00033EBF" w:rsidRPr="00FA4285">
        <w:rPr>
          <w:rFonts w:ascii="Arial" w:hAnsi="Arial" w:cs="Arial"/>
          <w:sz w:val="24"/>
          <w:szCs w:val="24"/>
        </w:rPr>
        <w:t xml:space="preserve">ste espacio curricular </w:t>
      </w:r>
      <w:r w:rsidR="00604D4E">
        <w:rPr>
          <w:rFonts w:ascii="Arial" w:hAnsi="Arial" w:cs="Arial"/>
          <w:sz w:val="24"/>
          <w:szCs w:val="24"/>
        </w:rPr>
        <w:t>propone</w:t>
      </w:r>
      <w:r w:rsidR="003B2D99">
        <w:rPr>
          <w:rFonts w:ascii="Arial" w:hAnsi="Arial" w:cs="Arial"/>
          <w:sz w:val="24"/>
          <w:szCs w:val="24"/>
        </w:rPr>
        <w:t xml:space="preserve"> la lectura</w:t>
      </w:r>
      <w:r w:rsidR="00604D4E">
        <w:rPr>
          <w:rFonts w:ascii="Arial" w:hAnsi="Arial" w:cs="Arial"/>
          <w:sz w:val="24"/>
          <w:szCs w:val="24"/>
        </w:rPr>
        <w:t xml:space="preserve">,  comprensión, </w:t>
      </w:r>
      <w:r w:rsidRPr="00FA4285">
        <w:rPr>
          <w:rFonts w:ascii="Arial" w:hAnsi="Arial" w:cs="Arial"/>
          <w:sz w:val="24"/>
          <w:szCs w:val="24"/>
        </w:rPr>
        <w:t>anális</w:t>
      </w:r>
      <w:r w:rsidR="003B2D99">
        <w:rPr>
          <w:rFonts w:ascii="Arial" w:hAnsi="Arial" w:cs="Arial"/>
          <w:sz w:val="24"/>
          <w:szCs w:val="24"/>
        </w:rPr>
        <w:t xml:space="preserve">is </w:t>
      </w:r>
      <w:r w:rsidR="00604D4E">
        <w:rPr>
          <w:rFonts w:ascii="Arial" w:hAnsi="Arial" w:cs="Arial"/>
          <w:sz w:val="24"/>
          <w:szCs w:val="24"/>
        </w:rPr>
        <w:t xml:space="preserve">y reelaboración </w:t>
      </w:r>
      <w:r w:rsidR="003B2D99">
        <w:rPr>
          <w:rFonts w:ascii="Arial" w:hAnsi="Arial" w:cs="Arial"/>
          <w:sz w:val="24"/>
          <w:szCs w:val="24"/>
        </w:rPr>
        <w:t>de los textos propuestos.</w:t>
      </w:r>
    </w:p>
    <w:p w:rsidR="003B2D99" w:rsidRDefault="003B2D99" w:rsidP="00FA4285">
      <w:pPr>
        <w:jc w:val="both"/>
        <w:rPr>
          <w:rFonts w:ascii="Arial" w:hAnsi="Arial" w:cs="Arial"/>
          <w:sz w:val="24"/>
          <w:szCs w:val="24"/>
        </w:rPr>
      </w:pPr>
      <w:r>
        <w:rPr>
          <w:rFonts w:ascii="Arial" w:hAnsi="Arial" w:cs="Arial"/>
          <w:sz w:val="24"/>
          <w:szCs w:val="24"/>
        </w:rPr>
        <w:t xml:space="preserve">Investigación </w:t>
      </w:r>
      <w:r w:rsidR="00244D0E" w:rsidRPr="00FA4285">
        <w:rPr>
          <w:rFonts w:ascii="Arial" w:hAnsi="Arial" w:cs="Arial"/>
          <w:sz w:val="24"/>
          <w:szCs w:val="24"/>
        </w:rPr>
        <w:t>y conclu</w:t>
      </w:r>
      <w:r>
        <w:rPr>
          <w:rFonts w:ascii="Arial" w:hAnsi="Arial" w:cs="Arial"/>
          <w:sz w:val="24"/>
          <w:szCs w:val="24"/>
        </w:rPr>
        <w:t>sión de</w:t>
      </w:r>
      <w:r w:rsidR="00244D0E" w:rsidRPr="00FA4285">
        <w:rPr>
          <w:rFonts w:ascii="Arial" w:hAnsi="Arial" w:cs="Arial"/>
          <w:sz w:val="24"/>
          <w:szCs w:val="24"/>
        </w:rPr>
        <w:t xml:space="preserve"> los t</w:t>
      </w:r>
      <w:r w:rsidR="00604D4E">
        <w:rPr>
          <w:rFonts w:ascii="Arial" w:hAnsi="Arial" w:cs="Arial"/>
          <w:sz w:val="24"/>
          <w:szCs w:val="24"/>
        </w:rPr>
        <w:t>emas abordados</w:t>
      </w:r>
      <w:proofErr w:type="gramStart"/>
      <w:r w:rsidR="00604D4E">
        <w:rPr>
          <w:rFonts w:ascii="Arial" w:hAnsi="Arial" w:cs="Arial"/>
          <w:sz w:val="24"/>
          <w:szCs w:val="24"/>
        </w:rPr>
        <w:t>.</w:t>
      </w:r>
      <w:r w:rsidR="00244D0E" w:rsidRPr="00FA4285">
        <w:rPr>
          <w:rFonts w:ascii="Arial" w:hAnsi="Arial" w:cs="Arial"/>
          <w:sz w:val="24"/>
          <w:szCs w:val="24"/>
        </w:rPr>
        <w:t>.</w:t>
      </w:r>
      <w:proofErr w:type="gramEnd"/>
      <w:r w:rsidR="00244D0E" w:rsidRPr="00FA4285">
        <w:rPr>
          <w:rFonts w:ascii="Arial" w:hAnsi="Arial" w:cs="Arial"/>
          <w:sz w:val="24"/>
          <w:szCs w:val="24"/>
        </w:rPr>
        <w:t xml:space="preserve"> </w:t>
      </w:r>
    </w:p>
    <w:p w:rsidR="003B2D99" w:rsidRDefault="00604D4E" w:rsidP="00FA4285">
      <w:pPr>
        <w:jc w:val="both"/>
        <w:rPr>
          <w:rFonts w:ascii="Arial" w:hAnsi="Arial" w:cs="Arial"/>
          <w:sz w:val="24"/>
          <w:szCs w:val="24"/>
        </w:rPr>
      </w:pPr>
      <w:r>
        <w:rPr>
          <w:rFonts w:ascii="Arial" w:hAnsi="Arial" w:cs="Arial"/>
          <w:sz w:val="24"/>
          <w:szCs w:val="24"/>
        </w:rPr>
        <w:t xml:space="preserve">Observación y </w:t>
      </w:r>
      <w:r w:rsidR="00244D0E" w:rsidRPr="00FA4285">
        <w:rPr>
          <w:rFonts w:ascii="Arial" w:hAnsi="Arial" w:cs="Arial"/>
          <w:sz w:val="24"/>
          <w:szCs w:val="24"/>
        </w:rPr>
        <w:t>Lectura de obras</w:t>
      </w:r>
      <w:r w:rsidR="002B2799">
        <w:rPr>
          <w:rFonts w:ascii="Arial" w:hAnsi="Arial" w:cs="Arial"/>
          <w:sz w:val="24"/>
          <w:szCs w:val="24"/>
        </w:rPr>
        <w:t xml:space="preserve"> artísticas</w:t>
      </w:r>
      <w:r w:rsidR="003B2D99">
        <w:rPr>
          <w:rFonts w:ascii="Arial" w:hAnsi="Arial" w:cs="Arial"/>
          <w:sz w:val="24"/>
          <w:szCs w:val="24"/>
        </w:rPr>
        <w:t xml:space="preserve">, objetos </w:t>
      </w:r>
      <w:r w:rsidR="002B2799">
        <w:rPr>
          <w:rFonts w:ascii="Arial" w:hAnsi="Arial" w:cs="Arial"/>
          <w:sz w:val="24"/>
          <w:szCs w:val="24"/>
        </w:rPr>
        <w:t>y hechos culturales.</w:t>
      </w:r>
    </w:p>
    <w:p w:rsidR="003B2D99" w:rsidRDefault="003B2D99" w:rsidP="00FA4285">
      <w:pPr>
        <w:jc w:val="both"/>
        <w:rPr>
          <w:rFonts w:ascii="Arial" w:hAnsi="Arial" w:cs="Arial"/>
          <w:sz w:val="24"/>
          <w:szCs w:val="24"/>
        </w:rPr>
      </w:pPr>
      <w:r>
        <w:rPr>
          <w:rFonts w:ascii="Arial" w:hAnsi="Arial" w:cs="Arial"/>
          <w:sz w:val="24"/>
          <w:szCs w:val="24"/>
        </w:rPr>
        <w:t>Estimulación de la</w:t>
      </w:r>
      <w:r w:rsidR="00244D0E" w:rsidRPr="00FA4285">
        <w:rPr>
          <w:rFonts w:ascii="Arial" w:hAnsi="Arial" w:cs="Arial"/>
          <w:sz w:val="24"/>
          <w:szCs w:val="24"/>
        </w:rPr>
        <w:t xml:space="preserve">s posibilidades comunicacionales. </w:t>
      </w:r>
    </w:p>
    <w:p w:rsidR="00604D4E" w:rsidRDefault="003B2D99" w:rsidP="00FA4285">
      <w:pPr>
        <w:jc w:val="both"/>
        <w:rPr>
          <w:rFonts w:ascii="Arial" w:hAnsi="Arial" w:cs="Arial"/>
          <w:sz w:val="24"/>
          <w:szCs w:val="24"/>
        </w:rPr>
      </w:pPr>
      <w:r>
        <w:rPr>
          <w:rFonts w:ascii="Arial" w:hAnsi="Arial" w:cs="Arial"/>
          <w:sz w:val="24"/>
          <w:szCs w:val="24"/>
        </w:rPr>
        <w:t xml:space="preserve">Reflexiones </w:t>
      </w:r>
      <w:r w:rsidR="00244D0E" w:rsidRPr="00FA4285">
        <w:rPr>
          <w:rFonts w:ascii="Arial" w:hAnsi="Arial" w:cs="Arial"/>
          <w:sz w:val="24"/>
          <w:szCs w:val="24"/>
        </w:rPr>
        <w:t>ind</w:t>
      </w:r>
      <w:r w:rsidR="00604D4E">
        <w:rPr>
          <w:rFonts w:ascii="Arial" w:hAnsi="Arial" w:cs="Arial"/>
          <w:sz w:val="24"/>
          <w:szCs w:val="24"/>
        </w:rPr>
        <w:t>ividuales y/o grupales, debates.</w:t>
      </w:r>
      <w:r w:rsidR="00244D0E" w:rsidRPr="00FA4285">
        <w:rPr>
          <w:rFonts w:ascii="Arial" w:hAnsi="Arial" w:cs="Arial"/>
          <w:sz w:val="24"/>
          <w:szCs w:val="24"/>
        </w:rPr>
        <w:t xml:space="preserve"> </w:t>
      </w:r>
    </w:p>
    <w:p w:rsidR="00E77FEF" w:rsidRDefault="00604D4E" w:rsidP="00FA4285">
      <w:pPr>
        <w:jc w:val="both"/>
        <w:rPr>
          <w:rFonts w:ascii="Arial" w:hAnsi="Arial" w:cs="Arial"/>
          <w:sz w:val="24"/>
          <w:szCs w:val="24"/>
        </w:rPr>
      </w:pPr>
      <w:r>
        <w:rPr>
          <w:rFonts w:ascii="Arial" w:hAnsi="Arial" w:cs="Arial"/>
          <w:sz w:val="24"/>
          <w:szCs w:val="24"/>
        </w:rPr>
        <w:t>E</w:t>
      </w:r>
      <w:r w:rsidR="00244D0E" w:rsidRPr="00FA4285">
        <w:rPr>
          <w:rFonts w:ascii="Arial" w:hAnsi="Arial" w:cs="Arial"/>
          <w:sz w:val="24"/>
          <w:szCs w:val="24"/>
        </w:rPr>
        <w:t>xposiciones orales con p</w:t>
      </w:r>
      <w:r>
        <w:rPr>
          <w:rFonts w:ascii="Arial" w:hAnsi="Arial" w:cs="Arial"/>
          <w:sz w:val="24"/>
          <w:szCs w:val="24"/>
        </w:rPr>
        <w:t>resentaciones visuales, audiovisuales y plásticas.</w:t>
      </w:r>
      <w:r w:rsidR="00244D0E" w:rsidRPr="00FA4285">
        <w:rPr>
          <w:rFonts w:ascii="Arial" w:hAnsi="Arial" w:cs="Arial"/>
          <w:sz w:val="24"/>
          <w:szCs w:val="24"/>
        </w:rPr>
        <w:t xml:space="preserve"> </w:t>
      </w:r>
    </w:p>
    <w:p w:rsidR="00244D0E" w:rsidRPr="00FA4285" w:rsidRDefault="00E77FEF" w:rsidP="00FA4285">
      <w:pPr>
        <w:jc w:val="both"/>
        <w:rPr>
          <w:rFonts w:ascii="Arial" w:hAnsi="Arial" w:cs="Arial"/>
          <w:sz w:val="24"/>
          <w:szCs w:val="24"/>
        </w:rPr>
      </w:pPr>
      <w:r>
        <w:rPr>
          <w:rFonts w:ascii="Arial" w:hAnsi="Arial" w:cs="Arial"/>
          <w:sz w:val="24"/>
          <w:szCs w:val="24"/>
        </w:rPr>
        <w:t>*La docente realizará el</w:t>
      </w:r>
      <w:r w:rsidR="00244D0E" w:rsidRPr="00FA4285">
        <w:rPr>
          <w:rFonts w:ascii="Arial" w:hAnsi="Arial" w:cs="Arial"/>
          <w:sz w:val="24"/>
          <w:szCs w:val="24"/>
        </w:rPr>
        <w:t xml:space="preserve"> seguimiento y acompañamie</w:t>
      </w:r>
      <w:r w:rsidR="00604D4E">
        <w:rPr>
          <w:rFonts w:ascii="Arial" w:hAnsi="Arial" w:cs="Arial"/>
          <w:sz w:val="24"/>
          <w:szCs w:val="24"/>
        </w:rPr>
        <w:t>nto individual de cada estudiante.</w:t>
      </w:r>
    </w:p>
    <w:p w:rsidR="00244D0E" w:rsidRPr="00FA4285" w:rsidRDefault="00244D0E" w:rsidP="00FA4285">
      <w:pPr>
        <w:jc w:val="both"/>
        <w:rPr>
          <w:rFonts w:ascii="Arial" w:hAnsi="Arial" w:cs="Arial"/>
          <w:color w:val="C00000"/>
          <w:sz w:val="24"/>
          <w:szCs w:val="24"/>
        </w:rPr>
      </w:pPr>
      <w:r w:rsidRPr="00FA4285">
        <w:rPr>
          <w:rFonts w:ascii="Arial" w:hAnsi="Arial" w:cs="Arial"/>
          <w:b/>
          <w:color w:val="C00000"/>
          <w:sz w:val="24"/>
          <w:szCs w:val="24"/>
          <w:u w:val="single"/>
        </w:rPr>
        <w:t>RÉGIMEN DE CURSADO Y EVALUACIÓN</w:t>
      </w:r>
      <w:r w:rsidRPr="00FA4285">
        <w:rPr>
          <w:rFonts w:ascii="Arial" w:hAnsi="Arial" w:cs="Arial"/>
          <w:color w:val="C00000"/>
          <w:sz w:val="24"/>
          <w:szCs w:val="24"/>
        </w:rPr>
        <w:t>:</w:t>
      </w:r>
    </w:p>
    <w:p w:rsidR="009F7C84" w:rsidRPr="00FA4285" w:rsidRDefault="007E1D47" w:rsidP="00FA4285">
      <w:pPr>
        <w:jc w:val="both"/>
        <w:rPr>
          <w:rFonts w:ascii="Arial" w:hAnsi="Arial" w:cs="Arial"/>
          <w:sz w:val="24"/>
          <w:szCs w:val="24"/>
        </w:rPr>
      </w:pPr>
      <w:r w:rsidRPr="00FA4285">
        <w:rPr>
          <w:rFonts w:ascii="Arial" w:hAnsi="Arial" w:cs="Arial"/>
          <w:sz w:val="24"/>
          <w:szCs w:val="24"/>
        </w:rPr>
        <w:t>Clase</w:t>
      </w:r>
      <w:r w:rsidR="00033EBF" w:rsidRPr="00FA4285">
        <w:rPr>
          <w:rFonts w:ascii="Arial" w:hAnsi="Arial" w:cs="Arial"/>
          <w:sz w:val="24"/>
          <w:szCs w:val="24"/>
        </w:rPr>
        <w:t>s</w:t>
      </w:r>
      <w:r w:rsidRPr="00FA4285">
        <w:rPr>
          <w:rFonts w:ascii="Arial" w:hAnsi="Arial" w:cs="Arial"/>
          <w:sz w:val="24"/>
          <w:szCs w:val="24"/>
        </w:rPr>
        <w:t xml:space="preserve"> presenciales desarrolladas en 3 (tres</w:t>
      </w:r>
      <w:r w:rsidR="00C652CB" w:rsidRPr="00FA4285">
        <w:rPr>
          <w:rFonts w:ascii="Arial" w:hAnsi="Arial" w:cs="Arial"/>
          <w:sz w:val="24"/>
          <w:szCs w:val="24"/>
        </w:rPr>
        <w:t>)</w:t>
      </w:r>
      <w:r w:rsidRPr="00FA4285">
        <w:rPr>
          <w:rFonts w:ascii="Arial" w:hAnsi="Arial" w:cs="Arial"/>
          <w:sz w:val="24"/>
          <w:szCs w:val="24"/>
        </w:rPr>
        <w:t xml:space="preserve"> horas</w:t>
      </w:r>
      <w:r w:rsidR="00C652CB" w:rsidRPr="00FA4285">
        <w:rPr>
          <w:rFonts w:ascii="Arial" w:hAnsi="Arial" w:cs="Arial"/>
          <w:sz w:val="24"/>
          <w:szCs w:val="24"/>
        </w:rPr>
        <w:t xml:space="preserve"> semanales durante las cuales se llevará a cabo la investigación, buceo, lectura comprensiva, redacción, búsqueda de material bibliográfico, análisis de l</w:t>
      </w:r>
      <w:r w:rsidR="00E77FEF">
        <w:rPr>
          <w:rFonts w:ascii="Arial" w:hAnsi="Arial" w:cs="Arial"/>
          <w:sz w:val="24"/>
          <w:szCs w:val="24"/>
        </w:rPr>
        <w:t xml:space="preserve">os textos proporcionados por la </w:t>
      </w:r>
      <w:r w:rsidR="00C652CB" w:rsidRPr="00FA4285">
        <w:rPr>
          <w:rFonts w:ascii="Arial" w:hAnsi="Arial" w:cs="Arial"/>
          <w:sz w:val="24"/>
          <w:szCs w:val="24"/>
        </w:rPr>
        <w:t>docente, elaboración de trabajos prácticos y socialización de la investigació</w:t>
      </w:r>
      <w:r w:rsidR="00410694" w:rsidRPr="00FA4285">
        <w:rPr>
          <w:rFonts w:ascii="Arial" w:hAnsi="Arial" w:cs="Arial"/>
          <w:sz w:val="24"/>
          <w:szCs w:val="24"/>
        </w:rPr>
        <w:t xml:space="preserve">n en forma individual y grupal, teniendo en cuenta: </w:t>
      </w:r>
    </w:p>
    <w:p w:rsidR="00244D0E" w:rsidRPr="00FA4285" w:rsidRDefault="00244D0E" w:rsidP="00FA4285">
      <w:pPr>
        <w:pStyle w:val="Prrafodelista"/>
        <w:numPr>
          <w:ilvl w:val="0"/>
          <w:numId w:val="6"/>
        </w:numPr>
        <w:jc w:val="both"/>
        <w:rPr>
          <w:rFonts w:ascii="Arial" w:hAnsi="Arial" w:cs="Arial"/>
          <w:sz w:val="24"/>
          <w:szCs w:val="24"/>
        </w:rPr>
      </w:pPr>
      <w:r w:rsidRPr="00FA4285">
        <w:rPr>
          <w:rFonts w:ascii="Arial" w:hAnsi="Arial" w:cs="Arial"/>
          <w:sz w:val="24"/>
          <w:szCs w:val="24"/>
        </w:rPr>
        <w:t xml:space="preserve">Indagación de conocimientos previos. </w:t>
      </w:r>
    </w:p>
    <w:p w:rsidR="00410694" w:rsidRPr="00FA4285" w:rsidRDefault="00410694" w:rsidP="00FA4285">
      <w:pPr>
        <w:pStyle w:val="Prrafodelista"/>
        <w:numPr>
          <w:ilvl w:val="0"/>
          <w:numId w:val="6"/>
        </w:numPr>
        <w:jc w:val="both"/>
        <w:rPr>
          <w:rFonts w:ascii="Arial" w:hAnsi="Arial" w:cs="Arial"/>
          <w:sz w:val="24"/>
          <w:szCs w:val="24"/>
        </w:rPr>
      </w:pPr>
      <w:r w:rsidRPr="00FA4285">
        <w:rPr>
          <w:rFonts w:ascii="Arial" w:hAnsi="Arial" w:cs="Arial"/>
          <w:sz w:val="24"/>
          <w:szCs w:val="24"/>
        </w:rPr>
        <w:t>Recorrido por diversos procesos productivos y creativos.</w:t>
      </w:r>
    </w:p>
    <w:p w:rsidR="00244D0E" w:rsidRPr="00FA4285" w:rsidRDefault="00244D0E" w:rsidP="00FA4285">
      <w:pPr>
        <w:pStyle w:val="Prrafodelista"/>
        <w:numPr>
          <w:ilvl w:val="0"/>
          <w:numId w:val="6"/>
        </w:numPr>
        <w:jc w:val="both"/>
        <w:rPr>
          <w:rFonts w:ascii="Arial" w:hAnsi="Arial" w:cs="Arial"/>
          <w:sz w:val="24"/>
          <w:szCs w:val="24"/>
        </w:rPr>
      </w:pPr>
      <w:r w:rsidRPr="00FA4285">
        <w:rPr>
          <w:rFonts w:ascii="Arial" w:hAnsi="Arial" w:cs="Arial"/>
          <w:sz w:val="24"/>
          <w:szCs w:val="24"/>
        </w:rPr>
        <w:t>Reflexión sobre las experiencias y conocimientos personales que contribuyan a la construcción de los saberes.</w:t>
      </w:r>
    </w:p>
    <w:p w:rsidR="00244D0E" w:rsidRPr="00FA4285" w:rsidRDefault="00244D0E" w:rsidP="00FA4285">
      <w:pPr>
        <w:jc w:val="both"/>
        <w:rPr>
          <w:rFonts w:ascii="Arial" w:hAnsi="Arial" w:cs="Arial"/>
          <w:b/>
          <w:color w:val="C00000"/>
          <w:sz w:val="24"/>
          <w:szCs w:val="24"/>
          <w:u w:val="single"/>
        </w:rPr>
      </w:pPr>
      <w:r w:rsidRPr="00FA4285">
        <w:rPr>
          <w:rFonts w:ascii="Arial" w:hAnsi="Arial" w:cs="Arial"/>
          <w:b/>
          <w:color w:val="C00000"/>
          <w:sz w:val="24"/>
          <w:szCs w:val="24"/>
          <w:u w:val="single"/>
        </w:rPr>
        <w:t xml:space="preserve">INSTRUMENTOS: </w:t>
      </w:r>
    </w:p>
    <w:p w:rsidR="00FA4285" w:rsidRDefault="00D7574F" w:rsidP="00FA4285">
      <w:pPr>
        <w:jc w:val="both"/>
        <w:rPr>
          <w:rFonts w:ascii="Arial" w:hAnsi="Arial" w:cs="Arial"/>
          <w:sz w:val="24"/>
          <w:szCs w:val="24"/>
        </w:rPr>
      </w:pPr>
      <w:r w:rsidRPr="00FA4285">
        <w:rPr>
          <w:rFonts w:ascii="Arial" w:hAnsi="Arial" w:cs="Arial"/>
          <w:sz w:val="24"/>
          <w:szCs w:val="24"/>
        </w:rPr>
        <w:t xml:space="preserve">Observación permanente. </w:t>
      </w:r>
    </w:p>
    <w:p w:rsidR="00FA4285" w:rsidRDefault="00D7574F" w:rsidP="00FA4285">
      <w:pPr>
        <w:jc w:val="both"/>
        <w:rPr>
          <w:rFonts w:ascii="Arial" w:hAnsi="Arial" w:cs="Arial"/>
          <w:sz w:val="24"/>
          <w:szCs w:val="24"/>
        </w:rPr>
      </w:pPr>
      <w:r w:rsidRPr="00FA4285">
        <w:rPr>
          <w:rFonts w:ascii="Arial" w:hAnsi="Arial" w:cs="Arial"/>
          <w:sz w:val="24"/>
          <w:szCs w:val="24"/>
        </w:rPr>
        <w:t xml:space="preserve">Trabajos Prácticos. </w:t>
      </w:r>
    </w:p>
    <w:p w:rsidR="00FA4285" w:rsidRDefault="00FA4285" w:rsidP="00FA4285">
      <w:pPr>
        <w:jc w:val="both"/>
        <w:rPr>
          <w:rFonts w:ascii="Arial" w:hAnsi="Arial" w:cs="Arial"/>
          <w:sz w:val="24"/>
          <w:szCs w:val="24"/>
        </w:rPr>
      </w:pPr>
      <w:r>
        <w:rPr>
          <w:rFonts w:ascii="Arial" w:hAnsi="Arial" w:cs="Arial"/>
          <w:sz w:val="24"/>
          <w:szCs w:val="24"/>
        </w:rPr>
        <w:lastRenderedPageBreak/>
        <w:t xml:space="preserve">Producciones </w:t>
      </w:r>
      <w:r w:rsidR="00E77FEF">
        <w:rPr>
          <w:rFonts w:ascii="Arial" w:hAnsi="Arial" w:cs="Arial"/>
          <w:sz w:val="24"/>
          <w:szCs w:val="24"/>
        </w:rPr>
        <w:t>Plásticas</w:t>
      </w:r>
      <w:r>
        <w:rPr>
          <w:rFonts w:ascii="Arial" w:hAnsi="Arial" w:cs="Arial"/>
          <w:sz w:val="24"/>
          <w:szCs w:val="24"/>
        </w:rPr>
        <w:t>.</w:t>
      </w:r>
      <w:r w:rsidR="00D7574F" w:rsidRPr="00FA4285">
        <w:rPr>
          <w:rFonts w:ascii="Arial" w:hAnsi="Arial" w:cs="Arial"/>
          <w:sz w:val="24"/>
          <w:szCs w:val="24"/>
        </w:rPr>
        <w:t xml:space="preserve"> </w:t>
      </w:r>
    </w:p>
    <w:p w:rsidR="00FA4285" w:rsidRDefault="00D7574F" w:rsidP="00FA4285">
      <w:pPr>
        <w:jc w:val="both"/>
        <w:rPr>
          <w:rFonts w:ascii="Arial" w:hAnsi="Arial" w:cs="Arial"/>
          <w:sz w:val="24"/>
          <w:szCs w:val="24"/>
        </w:rPr>
      </w:pPr>
      <w:r w:rsidRPr="00FA4285">
        <w:rPr>
          <w:rFonts w:ascii="Arial" w:hAnsi="Arial" w:cs="Arial"/>
          <w:sz w:val="24"/>
          <w:szCs w:val="24"/>
        </w:rPr>
        <w:t>P</w:t>
      </w:r>
      <w:r w:rsidR="00C652CB" w:rsidRPr="00FA4285">
        <w:rPr>
          <w:rFonts w:ascii="Arial" w:hAnsi="Arial" w:cs="Arial"/>
          <w:sz w:val="24"/>
          <w:szCs w:val="24"/>
        </w:rPr>
        <w:t>resentaciones orales.</w:t>
      </w:r>
      <w:r w:rsidRPr="00FA4285">
        <w:rPr>
          <w:rFonts w:ascii="Arial" w:hAnsi="Arial" w:cs="Arial"/>
          <w:sz w:val="24"/>
          <w:szCs w:val="24"/>
        </w:rPr>
        <w:t xml:space="preserve"> </w:t>
      </w:r>
    </w:p>
    <w:p w:rsidR="00FA4285" w:rsidRDefault="00D7574F" w:rsidP="00FA4285">
      <w:pPr>
        <w:jc w:val="both"/>
        <w:rPr>
          <w:rFonts w:ascii="Arial" w:hAnsi="Arial" w:cs="Arial"/>
          <w:sz w:val="24"/>
          <w:szCs w:val="24"/>
        </w:rPr>
      </w:pPr>
      <w:r w:rsidRPr="00FA4285">
        <w:rPr>
          <w:rFonts w:ascii="Arial" w:hAnsi="Arial" w:cs="Arial"/>
          <w:sz w:val="24"/>
          <w:szCs w:val="24"/>
        </w:rPr>
        <w:t xml:space="preserve">Socialización. </w:t>
      </w:r>
    </w:p>
    <w:p w:rsidR="00244D0E" w:rsidRPr="00FA4285" w:rsidRDefault="00D7574F" w:rsidP="00FA4285">
      <w:pPr>
        <w:jc w:val="both"/>
        <w:rPr>
          <w:rFonts w:ascii="Arial" w:hAnsi="Arial" w:cs="Arial"/>
          <w:sz w:val="24"/>
          <w:szCs w:val="24"/>
        </w:rPr>
      </w:pPr>
      <w:r w:rsidRPr="00FA4285">
        <w:rPr>
          <w:rFonts w:ascii="Arial" w:hAnsi="Arial" w:cs="Arial"/>
          <w:sz w:val="24"/>
          <w:szCs w:val="24"/>
        </w:rPr>
        <w:t>Rúbricas.</w:t>
      </w:r>
    </w:p>
    <w:p w:rsidR="00244D0E" w:rsidRPr="00FA4285" w:rsidRDefault="004F1139" w:rsidP="00FA4285">
      <w:pPr>
        <w:jc w:val="both"/>
        <w:rPr>
          <w:rFonts w:ascii="Arial" w:hAnsi="Arial" w:cs="Arial"/>
          <w:color w:val="C00000"/>
          <w:sz w:val="24"/>
          <w:szCs w:val="24"/>
        </w:rPr>
      </w:pPr>
      <w:r w:rsidRPr="00FA4285">
        <w:rPr>
          <w:rFonts w:ascii="Arial" w:hAnsi="Arial" w:cs="Arial"/>
          <w:b/>
          <w:color w:val="C00000"/>
          <w:sz w:val="24"/>
          <w:szCs w:val="24"/>
          <w:u w:val="single"/>
        </w:rPr>
        <w:t>CRITERIOS DE EVALUACIÓN</w:t>
      </w:r>
      <w:r w:rsidRPr="00FA4285">
        <w:rPr>
          <w:rFonts w:ascii="Arial" w:hAnsi="Arial" w:cs="Arial"/>
          <w:color w:val="C00000"/>
          <w:sz w:val="24"/>
          <w:szCs w:val="24"/>
        </w:rPr>
        <w:t>:</w:t>
      </w:r>
    </w:p>
    <w:p w:rsidR="004F1139" w:rsidRPr="00FA4285"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Presentación de los Trabajos en tiempo y forma.</w:t>
      </w:r>
    </w:p>
    <w:p w:rsidR="004F1139" w:rsidRPr="00FA4285"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Creativida</w:t>
      </w:r>
      <w:r w:rsidR="00D7574F" w:rsidRPr="00FA4285">
        <w:rPr>
          <w:rFonts w:ascii="Arial" w:hAnsi="Arial" w:cs="Arial"/>
          <w:sz w:val="24"/>
          <w:szCs w:val="24"/>
        </w:rPr>
        <w:t>d en la resolución de las actividades propuesta</w:t>
      </w:r>
      <w:r w:rsidRPr="00FA4285">
        <w:rPr>
          <w:rFonts w:ascii="Arial" w:hAnsi="Arial" w:cs="Arial"/>
          <w:sz w:val="24"/>
          <w:szCs w:val="24"/>
        </w:rPr>
        <w:t>s.</w:t>
      </w:r>
    </w:p>
    <w:p w:rsidR="00410694" w:rsidRPr="00FA4285" w:rsidRDefault="00410694" w:rsidP="00FA4285">
      <w:pPr>
        <w:pStyle w:val="Prrafodelista"/>
        <w:numPr>
          <w:ilvl w:val="0"/>
          <w:numId w:val="2"/>
        </w:numPr>
        <w:jc w:val="both"/>
        <w:rPr>
          <w:rFonts w:ascii="Arial" w:hAnsi="Arial" w:cs="Arial"/>
          <w:sz w:val="24"/>
          <w:szCs w:val="24"/>
        </w:rPr>
      </w:pPr>
      <w:r w:rsidRPr="00FA4285">
        <w:rPr>
          <w:rFonts w:ascii="Arial" w:hAnsi="Arial" w:cs="Arial"/>
          <w:sz w:val="24"/>
          <w:szCs w:val="24"/>
        </w:rPr>
        <w:t>Relación significativa entre tiempo y espacio artístico-cultural.</w:t>
      </w:r>
    </w:p>
    <w:p w:rsidR="00410694" w:rsidRPr="00FA4285" w:rsidRDefault="00A008CC" w:rsidP="00FA4285">
      <w:pPr>
        <w:pStyle w:val="Prrafodelista"/>
        <w:numPr>
          <w:ilvl w:val="0"/>
          <w:numId w:val="2"/>
        </w:numPr>
        <w:jc w:val="both"/>
        <w:rPr>
          <w:rFonts w:ascii="Arial" w:hAnsi="Arial" w:cs="Arial"/>
          <w:sz w:val="24"/>
          <w:szCs w:val="24"/>
        </w:rPr>
      </w:pPr>
      <w:r w:rsidRPr="00FA4285">
        <w:rPr>
          <w:rFonts w:ascii="Arial" w:hAnsi="Arial" w:cs="Arial"/>
          <w:sz w:val="24"/>
          <w:szCs w:val="24"/>
        </w:rPr>
        <w:t>Comprensión del legado cultural de los pueblos originarios como elemento influyente  en el Arte Latinoamericano.</w:t>
      </w:r>
    </w:p>
    <w:p w:rsidR="004F1139" w:rsidRPr="00FA4285"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Respeto por las producciones propias y las de sus pares.</w:t>
      </w:r>
    </w:p>
    <w:p w:rsidR="00244D0E" w:rsidRDefault="00244D0E" w:rsidP="00FA4285">
      <w:pPr>
        <w:pStyle w:val="Prrafodelista"/>
        <w:numPr>
          <w:ilvl w:val="0"/>
          <w:numId w:val="2"/>
        </w:numPr>
        <w:jc w:val="both"/>
        <w:rPr>
          <w:rFonts w:ascii="Arial" w:hAnsi="Arial" w:cs="Arial"/>
          <w:sz w:val="24"/>
          <w:szCs w:val="24"/>
        </w:rPr>
      </w:pPr>
      <w:r w:rsidRPr="00FA4285">
        <w:rPr>
          <w:rFonts w:ascii="Arial" w:hAnsi="Arial" w:cs="Arial"/>
          <w:sz w:val="24"/>
          <w:szCs w:val="24"/>
        </w:rPr>
        <w:t>Utilización del lenguaje específico y adecuado.</w:t>
      </w:r>
    </w:p>
    <w:p w:rsidR="0031172A" w:rsidRPr="0031172A" w:rsidRDefault="0031172A" w:rsidP="0031172A">
      <w:pPr>
        <w:jc w:val="both"/>
        <w:rPr>
          <w:rFonts w:ascii="Arial" w:hAnsi="Arial" w:cs="Arial"/>
          <w:b/>
          <w:color w:val="C00000"/>
          <w:sz w:val="24"/>
          <w:szCs w:val="24"/>
          <w:u w:val="single"/>
        </w:rPr>
      </w:pPr>
      <w:r w:rsidRPr="0031172A">
        <w:rPr>
          <w:rFonts w:ascii="Arial" w:hAnsi="Arial" w:cs="Arial"/>
          <w:b/>
          <w:color w:val="C00000"/>
          <w:sz w:val="24"/>
          <w:szCs w:val="24"/>
          <w:u w:val="single"/>
        </w:rPr>
        <w:t>CONDICIONES PARA REGULARIZAR:</w:t>
      </w:r>
    </w:p>
    <w:p w:rsidR="0031172A" w:rsidRPr="0031172A" w:rsidRDefault="0031172A" w:rsidP="0031172A">
      <w:pPr>
        <w:jc w:val="both"/>
        <w:rPr>
          <w:rFonts w:ascii="Arial" w:hAnsi="Arial" w:cs="Arial"/>
          <w:sz w:val="24"/>
          <w:szCs w:val="24"/>
        </w:rPr>
      </w:pPr>
      <w:r w:rsidRPr="0031172A">
        <w:rPr>
          <w:rFonts w:ascii="Arial" w:hAnsi="Arial" w:cs="Arial"/>
          <w:sz w:val="24"/>
          <w:szCs w:val="24"/>
        </w:rPr>
        <w:t>El/la estudiante deberá cumplir con lo siguiente:</w:t>
      </w:r>
    </w:p>
    <w:p w:rsidR="0031172A" w:rsidRPr="0031172A" w:rsidRDefault="0031172A" w:rsidP="0031172A">
      <w:pPr>
        <w:pStyle w:val="Prrafodelista"/>
        <w:numPr>
          <w:ilvl w:val="0"/>
          <w:numId w:val="7"/>
        </w:numPr>
        <w:jc w:val="both"/>
        <w:rPr>
          <w:rFonts w:ascii="Arial" w:hAnsi="Arial" w:cs="Arial"/>
          <w:sz w:val="24"/>
          <w:szCs w:val="24"/>
        </w:rPr>
      </w:pPr>
      <w:r w:rsidRPr="0031172A">
        <w:rPr>
          <w:rFonts w:ascii="Arial" w:hAnsi="Arial" w:cs="Arial"/>
          <w:sz w:val="24"/>
          <w:szCs w:val="24"/>
        </w:rPr>
        <w:t xml:space="preserve">El 75% de asistencia a las clases considerando que son 3 horas  semanales. El ingreso a la clase 20 minutos tarde o el egreso de la misma 20 minutos antes será considerado una inasistencia, ya que el conteo se hace por hora. </w:t>
      </w:r>
    </w:p>
    <w:p w:rsidR="0031172A" w:rsidRPr="0031172A" w:rsidRDefault="0031172A" w:rsidP="0031172A">
      <w:pPr>
        <w:pStyle w:val="Prrafodelista"/>
        <w:numPr>
          <w:ilvl w:val="0"/>
          <w:numId w:val="7"/>
        </w:numPr>
        <w:jc w:val="both"/>
        <w:rPr>
          <w:rFonts w:ascii="Arial" w:hAnsi="Arial" w:cs="Arial"/>
          <w:sz w:val="24"/>
          <w:szCs w:val="24"/>
        </w:rPr>
      </w:pPr>
      <w:r w:rsidRPr="0031172A">
        <w:rPr>
          <w:rFonts w:ascii="Arial" w:hAnsi="Arial" w:cs="Arial"/>
          <w:sz w:val="24"/>
          <w:szCs w:val="24"/>
        </w:rPr>
        <w:t>Asistir a los dos parciales (1º parcial se de</w:t>
      </w:r>
      <w:r>
        <w:rPr>
          <w:rFonts w:ascii="Arial" w:hAnsi="Arial" w:cs="Arial"/>
          <w:sz w:val="24"/>
          <w:szCs w:val="24"/>
        </w:rPr>
        <w:t xml:space="preserve">sarrollará durante Junio-Julio - </w:t>
      </w:r>
      <w:r w:rsidRPr="0031172A">
        <w:rPr>
          <w:rFonts w:ascii="Arial" w:hAnsi="Arial" w:cs="Arial"/>
          <w:sz w:val="24"/>
          <w:szCs w:val="24"/>
        </w:rPr>
        <w:t xml:space="preserve">2º parcial septiembre-octubre) y aprobar con una calificación mínima de 6 (seis). En caso de inasistencia al parcial, los estudiantes tendrán la posibilidad de dos </w:t>
      </w:r>
      <w:proofErr w:type="spellStart"/>
      <w:r w:rsidRPr="0031172A">
        <w:rPr>
          <w:rFonts w:ascii="Arial" w:hAnsi="Arial" w:cs="Arial"/>
          <w:sz w:val="24"/>
          <w:szCs w:val="24"/>
        </w:rPr>
        <w:t>recuperatorios</w:t>
      </w:r>
      <w:proofErr w:type="spellEnd"/>
      <w:r w:rsidRPr="0031172A">
        <w:rPr>
          <w:rFonts w:ascii="Arial" w:hAnsi="Arial" w:cs="Arial"/>
          <w:sz w:val="24"/>
          <w:szCs w:val="24"/>
        </w:rPr>
        <w:t>, los cuales se otorgarán únicamente presentando certificado médico o laboral que justifique dicha inasistencia, de no ser así p</w:t>
      </w:r>
      <w:r>
        <w:rPr>
          <w:rFonts w:ascii="Arial" w:hAnsi="Arial" w:cs="Arial"/>
          <w:sz w:val="24"/>
          <w:szCs w:val="24"/>
        </w:rPr>
        <w:t>erderá la regularidad del materia</w:t>
      </w:r>
      <w:r w:rsidRPr="0031172A">
        <w:rPr>
          <w:rFonts w:ascii="Arial" w:hAnsi="Arial" w:cs="Arial"/>
          <w:sz w:val="24"/>
          <w:szCs w:val="24"/>
        </w:rPr>
        <w:t>.</w:t>
      </w:r>
    </w:p>
    <w:p w:rsidR="0031172A" w:rsidRPr="0031172A" w:rsidRDefault="0031172A" w:rsidP="0031172A">
      <w:pPr>
        <w:pStyle w:val="Prrafodelista"/>
        <w:numPr>
          <w:ilvl w:val="0"/>
          <w:numId w:val="9"/>
        </w:numPr>
        <w:jc w:val="both"/>
        <w:rPr>
          <w:rFonts w:ascii="Arial" w:hAnsi="Arial" w:cs="Arial"/>
          <w:sz w:val="24"/>
          <w:szCs w:val="24"/>
        </w:rPr>
      </w:pPr>
      <w:r w:rsidRPr="0031172A">
        <w:rPr>
          <w:rFonts w:ascii="Arial" w:hAnsi="Arial" w:cs="Arial"/>
          <w:sz w:val="24"/>
          <w:szCs w:val="24"/>
        </w:rPr>
        <w:t xml:space="preserve">Presentar las producciones </w:t>
      </w:r>
      <w:r>
        <w:rPr>
          <w:rFonts w:ascii="Arial" w:hAnsi="Arial" w:cs="Arial"/>
          <w:sz w:val="24"/>
          <w:szCs w:val="24"/>
        </w:rPr>
        <w:t xml:space="preserve">plásticas y trabajos prácticos </w:t>
      </w:r>
      <w:r w:rsidRPr="0031172A">
        <w:rPr>
          <w:rFonts w:ascii="Arial" w:hAnsi="Arial" w:cs="Arial"/>
          <w:sz w:val="24"/>
          <w:szCs w:val="24"/>
        </w:rPr>
        <w:t>en el tiempo establecido y re</w:t>
      </w:r>
      <w:r>
        <w:rPr>
          <w:rFonts w:ascii="Arial" w:hAnsi="Arial" w:cs="Arial"/>
          <w:sz w:val="24"/>
          <w:szCs w:val="24"/>
        </w:rPr>
        <w:t>s</w:t>
      </w:r>
      <w:r w:rsidRPr="0031172A">
        <w:rPr>
          <w:rFonts w:ascii="Arial" w:hAnsi="Arial" w:cs="Arial"/>
          <w:sz w:val="24"/>
          <w:szCs w:val="24"/>
        </w:rPr>
        <w:t>petando las consignas pautadas previamente.</w:t>
      </w:r>
    </w:p>
    <w:p w:rsidR="0031172A" w:rsidRPr="0031172A" w:rsidRDefault="0031172A" w:rsidP="0031172A">
      <w:pPr>
        <w:pStyle w:val="Prrafodelista"/>
        <w:numPr>
          <w:ilvl w:val="0"/>
          <w:numId w:val="9"/>
        </w:numPr>
        <w:jc w:val="both"/>
        <w:rPr>
          <w:rFonts w:ascii="Arial" w:hAnsi="Arial" w:cs="Arial"/>
          <w:sz w:val="24"/>
          <w:szCs w:val="24"/>
        </w:rPr>
      </w:pPr>
      <w:r w:rsidRPr="0031172A">
        <w:rPr>
          <w:rFonts w:ascii="Arial" w:hAnsi="Arial" w:cs="Arial"/>
          <w:sz w:val="24"/>
          <w:szCs w:val="24"/>
        </w:rPr>
        <w:t xml:space="preserve">Trabajar en clase aprovechando el tiempo para consultar y solicitar ayuda de la docente, lo cual no se podrá hacer en otro momento, ni mediante redes sociales para evitar malos entendidos. Cabe aclarar que la existencia de un grupo de </w:t>
      </w:r>
      <w:proofErr w:type="spellStart"/>
      <w:r w:rsidRPr="0031172A">
        <w:rPr>
          <w:rFonts w:ascii="Arial" w:hAnsi="Arial" w:cs="Arial"/>
          <w:sz w:val="24"/>
          <w:szCs w:val="24"/>
        </w:rPr>
        <w:t>whatsApp</w:t>
      </w:r>
      <w:proofErr w:type="spellEnd"/>
      <w:r w:rsidRPr="0031172A">
        <w:rPr>
          <w:rFonts w:ascii="Arial" w:hAnsi="Arial" w:cs="Arial"/>
          <w:sz w:val="24"/>
          <w:szCs w:val="24"/>
        </w:rPr>
        <w:t xml:space="preserve"> entre la docente y los estudiantes sólo se usará para transmitir información importante de ambas partes, re</w:t>
      </w:r>
      <w:r>
        <w:rPr>
          <w:rFonts w:ascii="Arial" w:hAnsi="Arial" w:cs="Arial"/>
          <w:sz w:val="24"/>
          <w:szCs w:val="24"/>
        </w:rPr>
        <w:t>s</w:t>
      </w:r>
      <w:r w:rsidRPr="0031172A">
        <w:rPr>
          <w:rFonts w:ascii="Arial" w:hAnsi="Arial" w:cs="Arial"/>
          <w:sz w:val="24"/>
          <w:szCs w:val="24"/>
        </w:rPr>
        <w:t>petando días hábiles y horarios habituales que no superen las 24 PM.</w:t>
      </w:r>
    </w:p>
    <w:p w:rsidR="0031172A" w:rsidRPr="0031172A" w:rsidRDefault="0031172A" w:rsidP="0031172A">
      <w:pPr>
        <w:jc w:val="both"/>
        <w:rPr>
          <w:rFonts w:ascii="Arial" w:hAnsi="Arial" w:cs="Arial"/>
          <w:b/>
          <w:color w:val="C00000"/>
          <w:sz w:val="24"/>
          <w:szCs w:val="24"/>
          <w:u w:val="single"/>
        </w:rPr>
      </w:pPr>
      <w:r w:rsidRPr="0031172A">
        <w:rPr>
          <w:rFonts w:ascii="Arial" w:hAnsi="Arial" w:cs="Arial"/>
          <w:b/>
          <w:color w:val="C00000"/>
          <w:sz w:val="24"/>
          <w:szCs w:val="24"/>
          <w:u w:val="single"/>
        </w:rPr>
        <w:t xml:space="preserve">CONDICION PARA PROMOCIONAR: </w:t>
      </w:r>
    </w:p>
    <w:p w:rsidR="0031172A" w:rsidRPr="0031172A" w:rsidRDefault="0031172A" w:rsidP="0031172A">
      <w:pPr>
        <w:jc w:val="both"/>
        <w:rPr>
          <w:rFonts w:ascii="Arial" w:hAnsi="Arial" w:cs="Arial"/>
          <w:sz w:val="24"/>
          <w:szCs w:val="24"/>
        </w:rPr>
      </w:pPr>
      <w:r w:rsidRPr="0031172A">
        <w:rPr>
          <w:rFonts w:ascii="Arial" w:hAnsi="Arial" w:cs="Arial"/>
          <w:sz w:val="24"/>
          <w:szCs w:val="24"/>
        </w:rPr>
        <w:t>El/la estudiante deberá cumplir con lo siguiente:</w:t>
      </w:r>
    </w:p>
    <w:p w:rsidR="0031172A" w:rsidRPr="000D29DE" w:rsidRDefault="0031172A" w:rsidP="000D29DE">
      <w:pPr>
        <w:pStyle w:val="Prrafodelista"/>
        <w:numPr>
          <w:ilvl w:val="0"/>
          <w:numId w:val="10"/>
        </w:numPr>
        <w:jc w:val="both"/>
        <w:rPr>
          <w:rFonts w:ascii="Arial" w:hAnsi="Arial" w:cs="Arial"/>
          <w:sz w:val="24"/>
          <w:szCs w:val="24"/>
        </w:rPr>
      </w:pPr>
      <w:r w:rsidRPr="000D29DE">
        <w:rPr>
          <w:rFonts w:ascii="Arial" w:hAnsi="Arial" w:cs="Arial"/>
          <w:sz w:val="24"/>
          <w:szCs w:val="24"/>
        </w:rPr>
        <w:lastRenderedPageBreak/>
        <w:t>Cumplir con el 100% de asistencia a clases y hasta el 75% de ausencias justificadas solamente con certificado médico o laboral.</w:t>
      </w:r>
    </w:p>
    <w:p w:rsidR="0031172A" w:rsidRPr="000D29DE" w:rsidRDefault="0031172A" w:rsidP="000D29DE">
      <w:pPr>
        <w:pStyle w:val="Prrafodelista"/>
        <w:numPr>
          <w:ilvl w:val="0"/>
          <w:numId w:val="10"/>
        </w:numPr>
        <w:jc w:val="both"/>
        <w:rPr>
          <w:rFonts w:ascii="Arial" w:hAnsi="Arial" w:cs="Arial"/>
          <w:sz w:val="24"/>
          <w:szCs w:val="24"/>
        </w:rPr>
      </w:pPr>
      <w:r w:rsidRPr="000D29DE">
        <w:rPr>
          <w:rFonts w:ascii="Arial" w:hAnsi="Arial" w:cs="Arial"/>
          <w:sz w:val="24"/>
          <w:szCs w:val="24"/>
        </w:rPr>
        <w:t xml:space="preserve">Entregar el 100% de los trabajos prácticos demostrando compromiso extra en la investigación, comprensión de textos, reelaboración de la información, redacción, ortografía y exposición oral dialogada no </w:t>
      </w:r>
      <w:r w:rsidR="000D29DE">
        <w:rPr>
          <w:rFonts w:ascii="Arial" w:hAnsi="Arial" w:cs="Arial"/>
          <w:sz w:val="24"/>
          <w:szCs w:val="24"/>
        </w:rPr>
        <w:t xml:space="preserve">leída, ni </w:t>
      </w:r>
      <w:r w:rsidRPr="000D29DE">
        <w:rPr>
          <w:rFonts w:ascii="Arial" w:hAnsi="Arial" w:cs="Arial"/>
          <w:sz w:val="24"/>
          <w:szCs w:val="24"/>
        </w:rPr>
        <w:t>memorizada.</w:t>
      </w:r>
    </w:p>
    <w:p w:rsidR="0031172A" w:rsidRPr="000D29DE" w:rsidRDefault="0031172A" w:rsidP="000D29DE">
      <w:pPr>
        <w:pStyle w:val="Prrafodelista"/>
        <w:numPr>
          <w:ilvl w:val="0"/>
          <w:numId w:val="10"/>
        </w:numPr>
        <w:jc w:val="both"/>
        <w:rPr>
          <w:rFonts w:ascii="Arial" w:hAnsi="Arial" w:cs="Arial"/>
          <w:sz w:val="24"/>
          <w:szCs w:val="24"/>
        </w:rPr>
      </w:pPr>
      <w:r w:rsidRPr="000D29DE">
        <w:rPr>
          <w:rFonts w:ascii="Arial" w:hAnsi="Arial" w:cs="Arial"/>
          <w:sz w:val="24"/>
          <w:szCs w:val="24"/>
        </w:rPr>
        <w:t xml:space="preserve">Aprobar los parciales en la primera instancia sin necesidad de asistir a ningún </w:t>
      </w:r>
      <w:proofErr w:type="spellStart"/>
      <w:r w:rsidRPr="000D29DE">
        <w:rPr>
          <w:rFonts w:ascii="Arial" w:hAnsi="Arial" w:cs="Arial"/>
          <w:sz w:val="24"/>
          <w:szCs w:val="24"/>
        </w:rPr>
        <w:t>recuperatorio</w:t>
      </w:r>
      <w:proofErr w:type="spellEnd"/>
      <w:r w:rsidRPr="000D29DE">
        <w:rPr>
          <w:rFonts w:ascii="Arial" w:hAnsi="Arial" w:cs="Arial"/>
          <w:sz w:val="24"/>
          <w:szCs w:val="24"/>
        </w:rPr>
        <w:t xml:space="preserve"> y con una calificación mínima de 8 (ocho).</w:t>
      </w:r>
    </w:p>
    <w:p w:rsidR="0031172A" w:rsidRPr="000D29DE" w:rsidRDefault="000D29DE" w:rsidP="000D29DE">
      <w:pPr>
        <w:pStyle w:val="Prrafodelista"/>
        <w:numPr>
          <w:ilvl w:val="0"/>
          <w:numId w:val="10"/>
        </w:numPr>
        <w:jc w:val="both"/>
        <w:rPr>
          <w:rFonts w:ascii="Arial" w:hAnsi="Arial" w:cs="Arial"/>
          <w:sz w:val="24"/>
          <w:szCs w:val="24"/>
        </w:rPr>
      </w:pPr>
      <w:r w:rsidRPr="000D29DE">
        <w:rPr>
          <w:rFonts w:ascii="Arial" w:hAnsi="Arial" w:cs="Arial"/>
          <w:sz w:val="24"/>
          <w:szCs w:val="24"/>
        </w:rPr>
        <w:t xml:space="preserve">Presentar las producciones plásticas y/o trabajos prácticos </w:t>
      </w:r>
      <w:r>
        <w:rPr>
          <w:rFonts w:ascii="Arial" w:hAnsi="Arial" w:cs="Arial"/>
          <w:sz w:val="24"/>
          <w:szCs w:val="24"/>
        </w:rPr>
        <w:t xml:space="preserve"> en el tiempo</w:t>
      </w:r>
      <w:r w:rsidR="0031172A" w:rsidRPr="000D29DE">
        <w:rPr>
          <w:rFonts w:ascii="Arial" w:hAnsi="Arial" w:cs="Arial"/>
          <w:sz w:val="24"/>
          <w:szCs w:val="24"/>
        </w:rPr>
        <w:t xml:space="preserve"> acordad</w:t>
      </w:r>
      <w:r>
        <w:rPr>
          <w:rFonts w:ascii="Arial" w:hAnsi="Arial" w:cs="Arial"/>
          <w:sz w:val="24"/>
          <w:szCs w:val="24"/>
        </w:rPr>
        <w:t>o</w:t>
      </w:r>
      <w:r w:rsidRPr="000D29DE">
        <w:rPr>
          <w:rFonts w:ascii="Arial" w:hAnsi="Arial" w:cs="Arial"/>
          <w:sz w:val="24"/>
          <w:szCs w:val="24"/>
        </w:rPr>
        <w:t>, respetando las pauta</w:t>
      </w:r>
      <w:r>
        <w:rPr>
          <w:rFonts w:ascii="Arial" w:hAnsi="Arial" w:cs="Arial"/>
          <w:sz w:val="24"/>
          <w:szCs w:val="24"/>
        </w:rPr>
        <w:t>s establecidas con anterioridad y superando las expectativas, desarrollando</w:t>
      </w:r>
      <w:r w:rsidRPr="000D29DE">
        <w:rPr>
          <w:rFonts w:ascii="Arial" w:hAnsi="Arial" w:cs="Arial"/>
          <w:sz w:val="24"/>
          <w:szCs w:val="24"/>
        </w:rPr>
        <w:t xml:space="preserve"> la creatividad y la origin</w:t>
      </w:r>
      <w:r>
        <w:rPr>
          <w:rFonts w:ascii="Arial" w:hAnsi="Arial" w:cs="Arial"/>
          <w:sz w:val="24"/>
          <w:szCs w:val="24"/>
        </w:rPr>
        <w:t>alidad en cada propuesta</w:t>
      </w:r>
      <w:r w:rsidRPr="000D29DE">
        <w:rPr>
          <w:rFonts w:ascii="Arial" w:hAnsi="Arial" w:cs="Arial"/>
          <w:sz w:val="24"/>
          <w:szCs w:val="24"/>
        </w:rPr>
        <w:t>, evitando los estereotipos y las copias.</w:t>
      </w:r>
    </w:p>
    <w:p w:rsidR="004F1139" w:rsidRPr="00FA4285" w:rsidRDefault="004F1139" w:rsidP="00FA4285">
      <w:pPr>
        <w:jc w:val="both"/>
        <w:rPr>
          <w:rFonts w:ascii="Arial" w:hAnsi="Arial" w:cs="Arial"/>
          <w:color w:val="C00000"/>
          <w:sz w:val="24"/>
          <w:szCs w:val="24"/>
        </w:rPr>
      </w:pPr>
      <w:r w:rsidRPr="00FA4285">
        <w:rPr>
          <w:rFonts w:ascii="Arial" w:hAnsi="Arial" w:cs="Arial"/>
          <w:b/>
          <w:color w:val="C00000"/>
          <w:sz w:val="24"/>
          <w:szCs w:val="24"/>
          <w:u w:val="single"/>
        </w:rPr>
        <w:t>BIBLIOGRAFÍA:</w:t>
      </w:r>
    </w:p>
    <w:p w:rsidR="0079420B" w:rsidRPr="00FA4285" w:rsidRDefault="0079420B" w:rsidP="00FA4285">
      <w:pPr>
        <w:jc w:val="both"/>
        <w:rPr>
          <w:rFonts w:ascii="Arial" w:hAnsi="Arial" w:cs="Arial"/>
          <w:sz w:val="24"/>
          <w:szCs w:val="24"/>
        </w:rPr>
      </w:pPr>
      <w:r w:rsidRPr="00FA4285">
        <w:rPr>
          <w:rFonts w:ascii="Arial" w:hAnsi="Arial" w:cs="Arial"/>
          <w:sz w:val="24"/>
          <w:szCs w:val="24"/>
        </w:rPr>
        <w:t xml:space="preserve">SERGE GRUZINSKI (1991)- “LA COLONIZACIÓN DE LO IMAGINARIO” Fondo de Cultura Económica, S.A. México </w:t>
      </w:r>
      <w:proofErr w:type="gramStart"/>
      <w:r w:rsidRPr="00FA4285">
        <w:rPr>
          <w:rFonts w:ascii="Arial" w:hAnsi="Arial" w:cs="Arial"/>
          <w:sz w:val="24"/>
          <w:szCs w:val="24"/>
        </w:rPr>
        <w:t>D.F..</w:t>
      </w:r>
      <w:proofErr w:type="gramEnd"/>
    </w:p>
    <w:p w:rsidR="0079420B" w:rsidRPr="00FA4285" w:rsidRDefault="0079420B" w:rsidP="00FA4285">
      <w:pPr>
        <w:jc w:val="both"/>
        <w:rPr>
          <w:rFonts w:ascii="Arial" w:hAnsi="Arial" w:cs="Arial"/>
          <w:sz w:val="24"/>
          <w:szCs w:val="24"/>
        </w:rPr>
      </w:pPr>
      <w:r w:rsidRPr="00FA4285">
        <w:rPr>
          <w:rFonts w:ascii="Arial" w:hAnsi="Arial" w:cs="Arial"/>
          <w:sz w:val="24"/>
          <w:szCs w:val="24"/>
        </w:rPr>
        <w:t xml:space="preserve">Elizabeth Hill Boone </w:t>
      </w:r>
      <w:r w:rsidR="00E02855" w:rsidRPr="00FA4285">
        <w:rPr>
          <w:rFonts w:ascii="Arial" w:hAnsi="Arial" w:cs="Arial"/>
          <w:sz w:val="24"/>
          <w:szCs w:val="24"/>
        </w:rPr>
        <w:t xml:space="preserve">(2007)- “Ciclos del Tiempo y Significado en los libros Mexicanos del destino”, Fondo de Cultura Económica S.A. México </w:t>
      </w:r>
      <w:proofErr w:type="gramStart"/>
      <w:r w:rsidR="00E02855" w:rsidRPr="00FA4285">
        <w:rPr>
          <w:rFonts w:ascii="Arial" w:hAnsi="Arial" w:cs="Arial"/>
          <w:sz w:val="24"/>
          <w:szCs w:val="24"/>
        </w:rPr>
        <w:t>D.F..</w:t>
      </w:r>
      <w:proofErr w:type="gramEnd"/>
    </w:p>
    <w:p w:rsidR="00E02855" w:rsidRPr="00FA4285" w:rsidRDefault="000C110E" w:rsidP="00FA4285">
      <w:pPr>
        <w:jc w:val="both"/>
        <w:rPr>
          <w:rFonts w:ascii="Arial" w:hAnsi="Arial" w:cs="Arial"/>
          <w:sz w:val="24"/>
          <w:szCs w:val="24"/>
        </w:rPr>
      </w:pPr>
      <w:r w:rsidRPr="00FA4285">
        <w:rPr>
          <w:rFonts w:ascii="Arial" w:hAnsi="Arial" w:cs="Arial"/>
          <w:sz w:val="24"/>
          <w:szCs w:val="24"/>
        </w:rPr>
        <w:t>Ricardo Rojas (1924)- “</w:t>
      </w:r>
      <w:proofErr w:type="spellStart"/>
      <w:r w:rsidRPr="00FA4285">
        <w:rPr>
          <w:rFonts w:ascii="Arial" w:hAnsi="Arial" w:cs="Arial"/>
          <w:sz w:val="24"/>
          <w:szCs w:val="24"/>
        </w:rPr>
        <w:t>Eurindia</w:t>
      </w:r>
      <w:proofErr w:type="spellEnd"/>
      <w:r w:rsidRPr="00FA4285">
        <w:rPr>
          <w:rFonts w:ascii="Arial" w:hAnsi="Arial" w:cs="Arial"/>
          <w:sz w:val="24"/>
          <w:szCs w:val="24"/>
        </w:rPr>
        <w:t xml:space="preserve">” </w:t>
      </w:r>
      <w:r w:rsidR="009D202A" w:rsidRPr="00FA4285">
        <w:rPr>
          <w:rFonts w:ascii="Arial" w:hAnsi="Arial" w:cs="Arial"/>
          <w:sz w:val="24"/>
          <w:szCs w:val="24"/>
        </w:rPr>
        <w:t xml:space="preserve">(Selección de Capítulos), </w:t>
      </w:r>
      <w:proofErr w:type="spellStart"/>
      <w:r w:rsidR="009D202A" w:rsidRPr="00FA4285">
        <w:rPr>
          <w:rFonts w:ascii="Arial" w:hAnsi="Arial" w:cs="Arial"/>
          <w:sz w:val="24"/>
          <w:szCs w:val="24"/>
        </w:rPr>
        <w:t>Ceal</w:t>
      </w:r>
      <w:proofErr w:type="spellEnd"/>
      <w:r w:rsidR="009D202A" w:rsidRPr="00FA4285">
        <w:rPr>
          <w:rFonts w:ascii="Arial" w:hAnsi="Arial" w:cs="Arial"/>
          <w:sz w:val="24"/>
          <w:szCs w:val="24"/>
        </w:rPr>
        <w:t xml:space="preserve"> Buenos Aires-Argentina.</w:t>
      </w:r>
    </w:p>
    <w:p w:rsidR="002102A2" w:rsidRPr="00FA4285" w:rsidRDefault="00C24BE6" w:rsidP="00FA4285">
      <w:pPr>
        <w:jc w:val="both"/>
        <w:rPr>
          <w:rFonts w:ascii="Arial" w:hAnsi="Arial" w:cs="Arial"/>
          <w:sz w:val="24"/>
          <w:szCs w:val="24"/>
        </w:rPr>
      </w:pPr>
      <w:proofErr w:type="spellStart"/>
      <w:r w:rsidRPr="00FA4285">
        <w:rPr>
          <w:rFonts w:ascii="Arial" w:hAnsi="Arial" w:cs="Arial"/>
          <w:sz w:val="24"/>
          <w:szCs w:val="24"/>
        </w:rPr>
        <w:t>Ades</w:t>
      </w:r>
      <w:proofErr w:type="spellEnd"/>
      <w:r w:rsidRPr="00FA4285">
        <w:rPr>
          <w:rFonts w:ascii="Arial" w:hAnsi="Arial" w:cs="Arial"/>
          <w:sz w:val="24"/>
          <w:szCs w:val="24"/>
        </w:rPr>
        <w:t xml:space="preserve"> </w:t>
      </w:r>
      <w:proofErr w:type="spellStart"/>
      <w:r w:rsidRPr="00FA4285">
        <w:rPr>
          <w:rFonts w:ascii="Arial" w:hAnsi="Arial" w:cs="Arial"/>
          <w:sz w:val="24"/>
          <w:szCs w:val="24"/>
        </w:rPr>
        <w:t>Dawn</w:t>
      </w:r>
      <w:proofErr w:type="spellEnd"/>
      <w:r w:rsidRPr="00FA4285">
        <w:rPr>
          <w:rFonts w:ascii="Arial" w:hAnsi="Arial" w:cs="Arial"/>
          <w:sz w:val="24"/>
          <w:szCs w:val="24"/>
        </w:rPr>
        <w:t xml:space="preserve"> (1989)- “Arte en Iberoamérica”, Ministerio de Cultura/Centro de Arte Reina Sofía/ Centro Nacional de Exposiciones, Madrid.</w:t>
      </w:r>
    </w:p>
    <w:p w:rsidR="00C24BE6" w:rsidRDefault="00782758" w:rsidP="00FA4285">
      <w:pPr>
        <w:jc w:val="both"/>
        <w:rPr>
          <w:rFonts w:ascii="Arial" w:hAnsi="Arial" w:cs="Arial"/>
          <w:sz w:val="24"/>
          <w:szCs w:val="24"/>
        </w:rPr>
      </w:pPr>
      <w:r w:rsidRPr="00FA4285">
        <w:rPr>
          <w:rFonts w:ascii="Arial" w:hAnsi="Arial" w:cs="Arial"/>
          <w:sz w:val="24"/>
          <w:szCs w:val="24"/>
        </w:rPr>
        <w:t>“</w:t>
      </w:r>
      <w:r w:rsidR="00C24BE6" w:rsidRPr="00FA4285">
        <w:rPr>
          <w:rFonts w:ascii="Arial" w:hAnsi="Arial" w:cs="Arial"/>
          <w:sz w:val="24"/>
          <w:szCs w:val="24"/>
        </w:rPr>
        <w:t>H</w:t>
      </w:r>
      <w:r w:rsidRPr="00FA4285">
        <w:rPr>
          <w:rFonts w:ascii="Arial" w:hAnsi="Arial" w:cs="Arial"/>
          <w:sz w:val="24"/>
          <w:szCs w:val="24"/>
        </w:rPr>
        <w:t>istoria General del Arte en la Argentina” – Tomo III- Academia Nacional de Bellas Artes, Buenos Aires-Argentina.</w:t>
      </w:r>
    </w:p>
    <w:p w:rsidR="00E50C11" w:rsidRDefault="00E50C11" w:rsidP="00FA4285">
      <w:pPr>
        <w:jc w:val="both"/>
        <w:rPr>
          <w:rFonts w:ascii="Arial" w:hAnsi="Arial" w:cs="Arial"/>
          <w:sz w:val="24"/>
          <w:szCs w:val="24"/>
        </w:rPr>
      </w:pPr>
      <w:proofErr w:type="spellStart"/>
      <w:r>
        <w:rPr>
          <w:rFonts w:ascii="Arial" w:hAnsi="Arial" w:cs="Arial"/>
          <w:sz w:val="24"/>
          <w:szCs w:val="24"/>
        </w:rPr>
        <w:t>Bourriaud</w:t>
      </w:r>
      <w:proofErr w:type="spellEnd"/>
      <w:r>
        <w:rPr>
          <w:rFonts w:ascii="Arial" w:hAnsi="Arial" w:cs="Arial"/>
          <w:sz w:val="24"/>
          <w:szCs w:val="24"/>
        </w:rPr>
        <w:t xml:space="preserve">, </w:t>
      </w:r>
      <w:proofErr w:type="spellStart"/>
      <w:r>
        <w:rPr>
          <w:rFonts w:ascii="Arial" w:hAnsi="Arial" w:cs="Arial"/>
          <w:sz w:val="24"/>
          <w:szCs w:val="24"/>
        </w:rPr>
        <w:t>Nicolàs</w:t>
      </w:r>
      <w:proofErr w:type="spellEnd"/>
      <w:r>
        <w:rPr>
          <w:rFonts w:ascii="Arial" w:hAnsi="Arial" w:cs="Arial"/>
          <w:sz w:val="24"/>
          <w:szCs w:val="24"/>
        </w:rPr>
        <w:t xml:space="preserve"> (2004). Post Producción, Buenos Aires: Adriana Hidalgo Editora.</w:t>
      </w:r>
    </w:p>
    <w:p w:rsidR="00E50C11" w:rsidRDefault="00E50C11" w:rsidP="00FA4285">
      <w:pPr>
        <w:jc w:val="both"/>
        <w:rPr>
          <w:rFonts w:ascii="Arial" w:hAnsi="Arial" w:cs="Arial"/>
          <w:sz w:val="24"/>
          <w:szCs w:val="24"/>
        </w:rPr>
      </w:pPr>
      <w:proofErr w:type="spellStart"/>
      <w:r>
        <w:rPr>
          <w:rFonts w:ascii="Arial" w:hAnsi="Arial" w:cs="Arial"/>
          <w:sz w:val="24"/>
          <w:szCs w:val="24"/>
        </w:rPr>
        <w:t>Bourriaud</w:t>
      </w:r>
      <w:proofErr w:type="spellEnd"/>
      <w:r>
        <w:rPr>
          <w:rFonts w:ascii="Arial" w:hAnsi="Arial" w:cs="Arial"/>
          <w:sz w:val="24"/>
          <w:szCs w:val="24"/>
        </w:rPr>
        <w:t xml:space="preserve">, </w:t>
      </w:r>
      <w:proofErr w:type="spellStart"/>
      <w:r>
        <w:rPr>
          <w:rFonts w:ascii="Arial" w:hAnsi="Arial" w:cs="Arial"/>
          <w:sz w:val="24"/>
          <w:szCs w:val="24"/>
        </w:rPr>
        <w:t>Nicolàs</w:t>
      </w:r>
      <w:proofErr w:type="spellEnd"/>
      <w:r>
        <w:rPr>
          <w:rFonts w:ascii="Arial" w:hAnsi="Arial" w:cs="Arial"/>
          <w:sz w:val="24"/>
          <w:szCs w:val="24"/>
        </w:rPr>
        <w:t xml:space="preserve"> (2007). Estética Relacional, Buenos Aires: Adriana Hidalgo Editora.</w:t>
      </w:r>
    </w:p>
    <w:p w:rsidR="00E50C11" w:rsidRDefault="00E50C11" w:rsidP="00FA4285">
      <w:pPr>
        <w:jc w:val="both"/>
        <w:rPr>
          <w:rFonts w:ascii="Arial" w:hAnsi="Arial" w:cs="Arial"/>
          <w:sz w:val="24"/>
          <w:szCs w:val="24"/>
        </w:rPr>
      </w:pPr>
      <w:r>
        <w:rPr>
          <w:rFonts w:ascii="Arial" w:hAnsi="Arial" w:cs="Arial"/>
          <w:sz w:val="24"/>
          <w:szCs w:val="24"/>
        </w:rPr>
        <w:t>Kuri, C. (2008). Estética de lo Pulsional. Santa Fe: Ed. Universidad Nacional del Litoral.</w:t>
      </w:r>
    </w:p>
    <w:p w:rsidR="00E50C11" w:rsidRDefault="00E50C11" w:rsidP="00FA4285">
      <w:pPr>
        <w:jc w:val="both"/>
        <w:rPr>
          <w:rFonts w:ascii="Arial" w:hAnsi="Arial" w:cs="Arial"/>
          <w:sz w:val="24"/>
          <w:szCs w:val="24"/>
        </w:rPr>
      </w:pPr>
      <w:proofErr w:type="spellStart"/>
      <w:r>
        <w:rPr>
          <w:rFonts w:ascii="Arial" w:hAnsi="Arial" w:cs="Arial"/>
          <w:sz w:val="24"/>
          <w:szCs w:val="24"/>
        </w:rPr>
        <w:t>Laddaga</w:t>
      </w:r>
      <w:proofErr w:type="spellEnd"/>
      <w:r>
        <w:rPr>
          <w:rFonts w:ascii="Arial" w:hAnsi="Arial" w:cs="Arial"/>
          <w:sz w:val="24"/>
          <w:szCs w:val="24"/>
        </w:rPr>
        <w:t xml:space="preserve">, R. (2006). </w:t>
      </w:r>
      <w:r w:rsidR="00981159">
        <w:rPr>
          <w:rFonts w:ascii="Arial" w:hAnsi="Arial" w:cs="Arial"/>
          <w:sz w:val="24"/>
          <w:szCs w:val="24"/>
        </w:rPr>
        <w:t>Estética</w:t>
      </w:r>
      <w:r>
        <w:rPr>
          <w:rFonts w:ascii="Arial" w:hAnsi="Arial" w:cs="Arial"/>
          <w:sz w:val="24"/>
          <w:szCs w:val="24"/>
        </w:rPr>
        <w:t xml:space="preserve"> de la Emergencia. Buenos Aires: Adriana Hidalgo Editora.</w:t>
      </w:r>
    </w:p>
    <w:p w:rsidR="00981159" w:rsidRPr="00FA4285" w:rsidRDefault="00981159" w:rsidP="00FA4285">
      <w:pPr>
        <w:jc w:val="both"/>
        <w:rPr>
          <w:rFonts w:ascii="Arial" w:hAnsi="Arial" w:cs="Arial"/>
          <w:sz w:val="24"/>
          <w:szCs w:val="24"/>
        </w:rPr>
      </w:pPr>
      <w:proofErr w:type="spellStart"/>
      <w:r>
        <w:rPr>
          <w:rFonts w:ascii="Arial" w:hAnsi="Arial" w:cs="Arial"/>
          <w:sz w:val="24"/>
          <w:szCs w:val="24"/>
        </w:rPr>
        <w:t>Ranciere</w:t>
      </w:r>
      <w:proofErr w:type="spellEnd"/>
      <w:r>
        <w:rPr>
          <w:rFonts w:ascii="Arial" w:hAnsi="Arial" w:cs="Arial"/>
          <w:sz w:val="24"/>
          <w:szCs w:val="24"/>
        </w:rPr>
        <w:t>, J. (2010). El espectador emancipado, Buenos Aires: Bordes Manantial.</w:t>
      </w:r>
    </w:p>
    <w:p w:rsidR="009D6BD3" w:rsidRPr="00FA4285" w:rsidRDefault="009D6BD3" w:rsidP="00FA4285">
      <w:pPr>
        <w:jc w:val="both"/>
        <w:rPr>
          <w:rFonts w:ascii="Arial" w:hAnsi="Arial" w:cs="Arial"/>
          <w:sz w:val="24"/>
          <w:szCs w:val="24"/>
        </w:rPr>
      </w:pPr>
    </w:p>
    <w:sectPr w:rsidR="009D6BD3" w:rsidRPr="00FA4285" w:rsidSect="005A472D">
      <w:pgSz w:w="12240" w:h="15840"/>
      <w:pgMar w:top="1417" w:right="1701" w:bottom="1417" w:left="1701" w:header="708" w:footer="708" w:gutter="0"/>
      <w:pgBorders w:offsetFrom="page">
        <w:top w:val="single" w:sz="12" w:space="24" w:color="C00000"/>
        <w:left w:val="single" w:sz="12" w:space="24" w:color="C00000"/>
        <w:bottom w:val="single" w:sz="12" w:space="24" w:color="C00000"/>
        <w:right w:val="single" w:sz="12" w:space="24" w:color="C0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EAE2"/>
      </v:shape>
    </w:pict>
  </w:numPicBullet>
  <w:abstractNum w:abstractNumId="0">
    <w:nsid w:val="038C3D7D"/>
    <w:multiLevelType w:val="hybridMultilevel"/>
    <w:tmpl w:val="29561932"/>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F41688D"/>
    <w:multiLevelType w:val="hybridMultilevel"/>
    <w:tmpl w:val="7CFC2CA2"/>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18396747"/>
    <w:multiLevelType w:val="hybridMultilevel"/>
    <w:tmpl w:val="DBE466B4"/>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2D4E4167"/>
    <w:multiLevelType w:val="hybridMultilevel"/>
    <w:tmpl w:val="8474C32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30723054"/>
    <w:multiLevelType w:val="hybridMultilevel"/>
    <w:tmpl w:val="80907798"/>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3BD63140"/>
    <w:multiLevelType w:val="hybridMultilevel"/>
    <w:tmpl w:val="20CC9E0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3DE82550"/>
    <w:multiLevelType w:val="hybridMultilevel"/>
    <w:tmpl w:val="62FA9D70"/>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A34DD7"/>
    <w:multiLevelType w:val="hybridMultilevel"/>
    <w:tmpl w:val="DA1A98E2"/>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996F10"/>
    <w:multiLevelType w:val="hybridMultilevel"/>
    <w:tmpl w:val="430E000A"/>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5F336FB8"/>
    <w:multiLevelType w:val="hybridMultilevel"/>
    <w:tmpl w:val="522847B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794A6237"/>
    <w:multiLevelType w:val="hybridMultilevel"/>
    <w:tmpl w:val="221CD456"/>
    <w:lvl w:ilvl="0" w:tplc="2C0A000B">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4"/>
  </w:num>
  <w:num w:numId="5">
    <w:abstractNumId w:val="1"/>
  </w:num>
  <w:num w:numId="6">
    <w:abstractNumId w:val="9"/>
  </w:num>
  <w:num w:numId="7">
    <w:abstractNumId w:val="0"/>
  </w:num>
  <w:num w:numId="8">
    <w:abstractNumId w:val="5"/>
  </w:num>
  <w:num w:numId="9">
    <w:abstractNumId w:val="10"/>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529"/>
    <w:rsid w:val="00033EBF"/>
    <w:rsid w:val="000A0592"/>
    <w:rsid w:val="000C110E"/>
    <w:rsid w:val="000C488F"/>
    <w:rsid w:val="000D29DE"/>
    <w:rsid w:val="001A30A5"/>
    <w:rsid w:val="002102A2"/>
    <w:rsid w:val="00244D0E"/>
    <w:rsid w:val="002642D1"/>
    <w:rsid w:val="002A2FCE"/>
    <w:rsid w:val="002B2799"/>
    <w:rsid w:val="003048D8"/>
    <w:rsid w:val="0031172A"/>
    <w:rsid w:val="00331AB5"/>
    <w:rsid w:val="003B2D99"/>
    <w:rsid w:val="00410694"/>
    <w:rsid w:val="00421527"/>
    <w:rsid w:val="004A79F1"/>
    <w:rsid w:val="004B4DC1"/>
    <w:rsid w:val="004F1139"/>
    <w:rsid w:val="005A472D"/>
    <w:rsid w:val="005F3D3D"/>
    <w:rsid w:val="00604D4E"/>
    <w:rsid w:val="0064609B"/>
    <w:rsid w:val="0071573E"/>
    <w:rsid w:val="00782758"/>
    <w:rsid w:val="0079420B"/>
    <w:rsid w:val="00797FC9"/>
    <w:rsid w:val="007E1D47"/>
    <w:rsid w:val="007F058F"/>
    <w:rsid w:val="00843CD6"/>
    <w:rsid w:val="008778DD"/>
    <w:rsid w:val="00886529"/>
    <w:rsid w:val="008A3210"/>
    <w:rsid w:val="00981159"/>
    <w:rsid w:val="009869F2"/>
    <w:rsid w:val="009D202A"/>
    <w:rsid w:val="009D6BD3"/>
    <w:rsid w:val="009F7C84"/>
    <w:rsid w:val="00A008CC"/>
    <w:rsid w:val="00AE3E1B"/>
    <w:rsid w:val="00C0138B"/>
    <w:rsid w:val="00C24BE6"/>
    <w:rsid w:val="00C652CB"/>
    <w:rsid w:val="00D16555"/>
    <w:rsid w:val="00D7574F"/>
    <w:rsid w:val="00E02855"/>
    <w:rsid w:val="00E50C11"/>
    <w:rsid w:val="00E77FEF"/>
    <w:rsid w:val="00ED1B05"/>
    <w:rsid w:val="00F93BCA"/>
    <w:rsid w:val="00FA4285"/>
    <w:rsid w:val="00FE7D0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43C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43CD6"/>
    <w:rPr>
      <w:rFonts w:ascii="Tahoma" w:hAnsi="Tahoma" w:cs="Tahoma"/>
      <w:sz w:val="16"/>
      <w:szCs w:val="16"/>
    </w:rPr>
  </w:style>
  <w:style w:type="paragraph" w:styleId="Prrafodelista">
    <w:name w:val="List Paragraph"/>
    <w:basedOn w:val="Normal"/>
    <w:uiPriority w:val="34"/>
    <w:qFormat/>
    <w:rsid w:val="00843CD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43CD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43CD6"/>
    <w:rPr>
      <w:rFonts w:ascii="Tahoma" w:hAnsi="Tahoma" w:cs="Tahoma"/>
      <w:sz w:val="16"/>
      <w:szCs w:val="16"/>
    </w:rPr>
  </w:style>
  <w:style w:type="paragraph" w:styleId="Prrafodelista">
    <w:name w:val="List Paragraph"/>
    <w:basedOn w:val="Normal"/>
    <w:uiPriority w:val="34"/>
    <w:qFormat/>
    <w:rsid w:val="00843C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2F71F-9610-4DBD-AE29-9F34BA319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5</Pages>
  <Words>1152</Words>
  <Characters>6337</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7475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RIODRIGUEZ</cp:lastModifiedBy>
  <cp:revision>25</cp:revision>
  <cp:lastPrinted>2021-06-13T22:09:00Z</cp:lastPrinted>
  <dcterms:created xsi:type="dcterms:W3CDTF">2021-06-13T00:11:00Z</dcterms:created>
  <dcterms:modified xsi:type="dcterms:W3CDTF">2025-05-06T15:01:00Z</dcterms:modified>
</cp:coreProperties>
</file>