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A3" w:rsidRPr="007C3A32" w:rsidRDefault="008100A3" w:rsidP="008100A3">
      <w:pPr>
        <w:spacing w:after="0" w:line="360" w:lineRule="auto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8100A3" w:rsidRPr="00DA05DF" w:rsidRDefault="008100A3" w:rsidP="008100A3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ESTABLECIMIENTO</w:t>
      </w:r>
      <w:r w:rsidR="005B0486" w:rsidRPr="00DA05DF">
        <w:rPr>
          <w:rFonts w:ascii="Garamond" w:hAnsi="Garamond" w:cs="Arial"/>
        </w:rPr>
        <w:t xml:space="preserve">: </w:t>
      </w:r>
      <w:r w:rsidR="005B0486" w:rsidRPr="00DA05DF">
        <w:rPr>
          <w:rFonts w:ascii="Garamond" w:hAnsi="Garamond" w:cs="Arial"/>
        </w:rPr>
        <w:tab/>
        <w:t xml:space="preserve">           </w:t>
      </w:r>
      <w:r w:rsidRPr="00DA05DF">
        <w:rPr>
          <w:rFonts w:ascii="Garamond" w:hAnsi="Garamond" w:cs="Arial"/>
        </w:rPr>
        <w:t>INSTITUTO SUPERIOR DE PROFESORADO Nº 7</w:t>
      </w:r>
    </w:p>
    <w:p w:rsidR="008100A3" w:rsidRPr="00DA05DF" w:rsidRDefault="008100A3" w:rsidP="008100A3">
      <w:pPr>
        <w:pStyle w:val="Sinespaciado"/>
        <w:rPr>
          <w:rFonts w:ascii="Garamond" w:hAnsi="Garamond" w:cs="Arial"/>
        </w:rPr>
      </w:pPr>
    </w:p>
    <w:p w:rsidR="008100A3" w:rsidRPr="00DA05DF" w:rsidRDefault="008100A3" w:rsidP="008100A3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SECCIÓN</w:t>
      </w:r>
      <w:r w:rsidR="005B0486" w:rsidRPr="00DA05DF">
        <w:rPr>
          <w:rFonts w:ascii="Garamond" w:hAnsi="Garamond" w:cs="Arial"/>
        </w:rPr>
        <w:t xml:space="preserve">:  </w:t>
      </w:r>
      <w:r w:rsidR="005B0486" w:rsidRPr="00DA05DF">
        <w:rPr>
          <w:rFonts w:ascii="Garamond" w:hAnsi="Garamond" w:cs="Arial"/>
        </w:rPr>
        <w:tab/>
      </w:r>
      <w:r w:rsidR="005B0486" w:rsidRPr="00DA05DF">
        <w:rPr>
          <w:rFonts w:ascii="Garamond" w:hAnsi="Garamond" w:cs="Arial"/>
        </w:rPr>
        <w:tab/>
      </w:r>
      <w:r w:rsidR="005B0486" w:rsidRPr="00DA05DF">
        <w:rPr>
          <w:rFonts w:ascii="Garamond" w:hAnsi="Garamond" w:cs="Arial"/>
        </w:rPr>
        <w:tab/>
        <w:t xml:space="preserve">           </w:t>
      </w:r>
      <w:r w:rsidRPr="00DA05DF">
        <w:rPr>
          <w:rFonts w:ascii="Garamond" w:hAnsi="Garamond" w:cs="Arial"/>
        </w:rPr>
        <w:t>INGLÉS</w:t>
      </w:r>
    </w:p>
    <w:p w:rsidR="008100A3" w:rsidRPr="00DA05DF" w:rsidRDefault="008100A3" w:rsidP="008100A3">
      <w:pPr>
        <w:pStyle w:val="Sinespaciado"/>
        <w:rPr>
          <w:rFonts w:ascii="Garamond" w:hAnsi="Garamond" w:cs="Arial"/>
        </w:rPr>
      </w:pPr>
    </w:p>
    <w:p w:rsidR="008100A3" w:rsidRPr="00DA05DF" w:rsidRDefault="008100A3" w:rsidP="008100A3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ESPACIO CURRICULAR</w:t>
      </w:r>
      <w:r w:rsidR="005B0486" w:rsidRPr="00DA05DF">
        <w:rPr>
          <w:rFonts w:ascii="Garamond" w:hAnsi="Garamond" w:cs="Arial"/>
        </w:rPr>
        <w:t>:</w:t>
      </w:r>
      <w:r w:rsidR="005B0486" w:rsidRPr="00DA05DF">
        <w:rPr>
          <w:rFonts w:ascii="Garamond" w:hAnsi="Garamond" w:cs="Arial"/>
        </w:rPr>
        <w:tab/>
        <w:t xml:space="preserve">           </w:t>
      </w:r>
      <w:r w:rsidRPr="00DA05DF">
        <w:rPr>
          <w:rFonts w:ascii="Garamond" w:hAnsi="Garamond" w:cs="Arial"/>
        </w:rPr>
        <w:t>LENGUA INGLESA  III</w:t>
      </w:r>
    </w:p>
    <w:p w:rsidR="008100A3" w:rsidRPr="00DA05DF" w:rsidRDefault="008100A3" w:rsidP="008100A3">
      <w:pPr>
        <w:pStyle w:val="Sinespaciado"/>
        <w:rPr>
          <w:rFonts w:ascii="Garamond" w:hAnsi="Garamond" w:cs="Arial"/>
        </w:rPr>
      </w:pPr>
    </w:p>
    <w:p w:rsidR="008100A3" w:rsidRPr="00DA05DF" w:rsidRDefault="008100A3" w:rsidP="008100A3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CURSO</w:t>
      </w:r>
      <w:r w:rsidR="005B0486" w:rsidRPr="00DA05DF">
        <w:rPr>
          <w:rFonts w:ascii="Garamond" w:hAnsi="Garamond" w:cs="Arial"/>
        </w:rPr>
        <w:t xml:space="preserve">: </w:t>
      </w:r>
      <w:r w:rsidR="005B0486" w:rsidRPr="00DA05DF">
        <w:rPr>
          <w:rFonts w:ascii="Garamond" w:hAnsi="Garamond" w:cs="Arial"/>
        </w:rPr>
        <w:tab/>
      </w:r>
      <w:r w:rsidR="005B0486" w:rsidRPr="00DA05DF">
        <w:rPr>
          <w:rFonts w:ascii="Garamond" w:hAnsi="Garamond" w:cs="Arial"/>
        </w:rPr>
        <w:tab/>
      </w:r>
      <w:r w:rsidR="005B0486" w:rsidRPr="00DA05DF">
        <w:rPr>
          <w:rFonts w:ascii="Garamond" w:hAnsi="Garamond" w:cs="Arial"/>
        </w:rPr>
        <w:tab/>
        <w:t xml:space="preserve">           </w:t>
      </w:r>
      <w:r w:rsidRPr="00DA05DF">
        <w:rPr>
          <w:rFonts w:ascii="Garamond" w:hAnsi="Garamond" w:cs="Arial"/>
        </w:rPr>
        <w:t>TERCERO</w:t>
      </w:r>
    </w:p>
    <w:p w:rsidR="008100A3" w:rsidRPr="00DA05DF" w:rsidRDefault="008100A3" w:rsidP="008100A3">
      <w:pPr>
        <w:pStyle w:val="Sinespaciado"/>
        <w:rPr>
          <w:rFonts w:ascii="Garamond" w:hAnsi="Garamond" w:cs="Arial"/>
        </w:rPr>
      </w:pPr>
    </w:p>
    <w:p w:rsidR="008100A3" w:rsidRPr="00DA05DF" w:rsidRDefault="008100A3" w:rsidP="008100A3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PROFESOR</w:t>
      </w:r>
      <w:r w:rsidR="005B0486" w:rsidRPr="00DA05DF">
        <w:rPr>
          <w:rFonts w:ascii="Garamond" w:hAnsi="Garamond" w:cs="Arial"/>
        </w:rPr>
        <w:t xml:space="preserve">: </w:t>
      </w:r>
      <w:r w:rsidR="005B0486" w:rsidRPr="00DA05DF">
        <w:rPr>
          <w:rFonts w:ascii="Garamond" w:hAnsi="Garamond" w:cs="Arial"/>
        </w:rPr>
        <w:tab/>
      </w:r>
      <w:r w:rsidR="005B0486" w:rsidRPr="00DA05DF">
        <w:rPr>
          <w:rFonts w:ascii="Garamond" w:hAnsi="Garamond" w:cs="Arial"/>
        </w:rPr>
        <w:tab/>
      </w:r>
      <w:r w:rsidR="005B0486" w:rsidRPr="00DA05DF">
        <w:rPr>
          <w:rFonts w:ascii="Garamond" w:hAnsi="Garamond" w:cs="Arial"/>
        </w:rPr>
        <w:tab/>
        <w:t xml:space="preserve">            </w:t>
      </w:r>
      <w:r w:rsidRPr="00DA05DF">
        <w:rPr>
          <w:rFonts w:ascii="Garamond" w:hAnsi="Garamond" w:cs="Arial"/>
        </w:rPr>
        <w:t xml:space="preserve">Prof. Lic. FEDERICO P. BARBIERI </w:t>
      </w:r>
    </w:p>
    <w:p w:rsidR="008100A3" w:rsidRPr="00DA05DF" w:rsidRDefault="008100A3" w:rsidP="008100A3">
      <w:pPr>
        <w:pStyle w:val="Sinespaciado"/>
        <w:rPr>
          <w:rFonts w:ascii="Garamond" w:hAnsi="Garamond" w:cs="Arial"/>
        </w:rPr>
      </w:pPr>
    </w:p>
    <w:p w:rsidR="008100A3" w:rsidRPr="00DA05DF" w:rsidRDefault="008100A3" w:rsidP="008100A3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AÑO LECTIVO:</w:t>
      </w:r>
      <w:r w:rsidRPr="00DA05DF">
        <w:rPr>
          <w:rFonts w:ascii="Garamond" w:hAnsi="Garamond" w:cs="Arial"/>
        </w:rPr>
        <w:tab/>
      </w:r>
      <w:r w:rsidRPr="00DA05DF">
        <w:rPr>
          <w:rFonts w:ascii="Garamond" w:hAnsi="Garamond" w:cs="Arial"/>
        </w:rPr>
        <w:tab/>
      </w:r>
      <w:r w:rsidRPr="00DA05DF">
        <w:rPr>
          <w:rFonts w:ascii="Garamond" w:hAnsi="Garamond" w:cs="Arial"/>
        </w:rPr>
        <w:tab/>
        <w:t>201</w:t>
      </w:r>
      <w:r w:rsidR="00DA05DF" w:rsidRPr="00DA05DF">
        <w:rPr>
          <w:rFonts w:ascii="Garamond" w:hAnsi="Garamond" w:cs="Arial"/>
        </w:rPr>
        <w:t>7</w:t>
      </w:r>
    </w:p>
    <w:p w:rsidR="008100A3" w:rsidRPr="00DA05DF" w:rsidRDefault="008100A3" w:rsidP="008100A3">
      <w:pPr>
        <w:pStyle w:val="Sinespaciado"/>
        <w:rPr>
          <w:rFonts w:ascii="Garamond" w:hAnsi="Garamond" w:cs="Arial"/>
        </w:rPr>
      </w:pPr>
    </w:p>
    <w:p w:rsidR="008100A3" w:rsidRPr="00DA05DF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</w:p>
    <w:p w:rsidR="008100A3" w:rsidRPr="00DA05DF" w:rsidRDefault="00DA4388" w:rsidP="008100A3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38735</wp:posOffset>
                </wp:positionV>
                <wp:extent cx="6762750" cy="0"/>
                <wp:effectExtent l="13335" t="10160" r="571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2pt;margin-top:3.05pt;width:53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H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+Ypw8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"/>
            </w:pict>
          </mc:Fallback>
        </mc:AlternateContent>
      </w:r>
    </w:p>
    <w:p w:rsidR="008100A3" w:rsidRPr="00DA05DF" w:rsidRDefault="008100A3" w:rsidP="008100A3">
      <w:pPr>
        <w:spacing w:after="0" w:line="240" w:lineRule="auto"/>
        <w:jc w:val="both"/>
        <w:rPr>
          <w:rFonts w:ascii="Garamond" w:hAnsi="Garamond" w:cs="Arial"/>
        </w:rPr>
      </w:pPr>
    </w:p>
    <w:p w:rsidR="008100A3" w:rsidRPr="00DA05DF" w:rsidRDefault="008100A3" w:rsidP="008100A3">
      <w:pPr>
        <w:rPr>
          <w:rFonts w:ascii="Garamond" w:hAnsi="Garamond" w:cs="Arial"/>
        </w:rPr>
      </w:pPr>
      <w:r w:rsidRPr="00DA05DF">
        <w:rPr>
          <w:rFonts w:ascii="Garamond" w:hAnsi="Garamond" w:cs="Arial"/>
        </w:rPr>
        <w:t>Marco Referencial</w:t>
      </w:r>
    </w:p>
    <w:p w:rsidR="008100A3" w:rsidRPr="00DA05DF" w:rsidRDefault="008100A3" w:rsidP="008100A3">
      <w:pPr>
        <w:spacing w:after="0" w:line="240" w:lineRule="auto"/>
        <w:jc w:val="both"/>
        <w:rPr>
          <w:rFonts w:ascii="Garamond" w:hAnsi="Garamond" w:cs="Arial"/>
        </w:rPr>
      </w:pPr>
    </w:p>
    <w:p w:rsidR="008100A3" w:rsidRPr="00DA05DF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  <w:r w:rsidRPr="00DA05DF">
        <w:rPr>
          <w:rFonts w:ascii="Garamond" w:hAnsi="Garamond" w:cs="Arial"/>
        </w:rPr>
        <w:tab/>
        <w:t xml:space="preserve">En este espacio curricular se propone continuar con el desarrollo de la competencia comunicativas necesaria para la actividad docente profesional; promover el uso de la Lengua en situaciones comunicativas y áulicas; favorecer el monitoreo autónomo y efectivo a través de estrategias de reflexión sobre los hechos del lenguaje que se adecuen al estilo cognitivo y el aprendizaje personal de cada alumno docente; dicho desarrollo lingüístico-comunicativo se sustentará con un marco teórico – práctico sólido de nivel avanzado, definido según estándares internacionales de Nivel C1 del Common European Framework of Reference for Languages, siendo este el nivel requerido para suceso académico y profesional. </w:t>
      </w:r>
    </w:p>
    <w:p w:rsidR="008100A3" w:rsidRPr="00DA05DF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  <w:r w:rsidRPr="00DA05DF">
        <w:rPr>
          <w:rFonts w:ascii="Garamond" w:hAnsi="Garamond" w:cs="Arial"/>
        </w:rPr>
        <w:t xml:space="preserve">El objetivo principal es optimizar el análisis, la comprensión, la expresión, la apropiación  y la producción de los diferentes procesos creativos de la lengua, sus funciones y exponentes lingüísticos. </w:t>
      </w:r>
    </w:p>
    <w:p w:rsidR="008100A3" w:rsidRPr="00DA05DF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</w:p>
    <w:p w:rsidR="008100A3" w:rsidRPr="00DA05DF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</w:p>
    <w:p w:rsidR="008100A3" w:rsidRPr="00DA05DF" w:rsidRDefault="008100A3" w:rsidP="008100A3">
      <w:pPr>
        <w:spacing w:after="0" w:line="240" w:lineRule="auto"/>
        <w:jc w:val="both"/>
        <w:rPr>
          <w:rFonts w:ascii="Garamond" w:hAnsi="Garamond" w:cs="Arial"/>
        </w:rPr>
      </w:pPr>
      <w:r w:rsidRPr="00DA05DF">
        <w:rPr>
          <w:rFonts w:ascii="Garamond" w:hAnsi="Garamond" w:cs="Arial"/>
        </w:rPr>
        <w:t>OBJETIVOS</w:t>
      </w:r>
    </w:p>
    <w:p w:rsidR="008100A3" w:rsidRPr="00DA05DF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  <w:r w:rsidRPr="00DA05DF">
        <w:rPr>
          <w:rFonts w:ascii="Garamond" w:hAnsi="Garamond" w:cs="Arial"/>
        </w:rPr>
        <w:t>Que los alumnos logren:</w:t>
      </w:r>
    </w:p>
    <w:p w:rsidR="008100A3" w:rsidRPr="00DA05DF" w:rsidRDefault="008100A3" w:rsidP="008100A3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DA05DF">
        <w:rPr>
          <w:rFonts w:ascii="Garamond" w:hAnsi="Garamond" w:cs="Arial"/>
        </w:rPr>
        <w:t>Comprender la lengua en forma oral y escrita</w:t>
      </w:r>
    </w:p>
    <w:p w:rsidR="008100A3" w:rsidRPr="00DA05DF" w:rsidRDefault="008100A3" w:rsidP="008100A3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DA05DF">
        <w:rPr>
          <w:rFonts w:ascii="Garamond" w:hAnsi="Garamond" w:cs="Arial"/>
        </w:rPr>
        <w:t>Manejar y aplicar la lengua oral y escrita con fluidez y creatividad.</w:t>
      </w:r>
    </w:p>
    <w:p w:rsidR="008100A3" w:rsidRPr="00DA05DF" w:rsidRDefault="008100A3" w:rsidP="008100A3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DA05DF">
        <w:rPr>
          <w:rFonts w:ascii="Garamond" w:hAnsi="Garamond" w:cs="Arial"/>
        </w:rPr>
        <w:t>Tomar conciencia de la importancia del manejo de la lengua en forma autónoma en situaciones reales.</w:t>
      </w:r>
    </w:p>
    <w:p w:rsidR="008100A3" w:rsidRPr="00DA05DF" w:rsidRDefault="008100A3" w:rsidP="008100A3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DA05DF">
        <w:rPr>
          <w:rFonts w:ascii="Garamond" w:hAnsi="Garamond" w:cs="Arial"/>
        </w:rPr>
        <w:t>Reflexionar en forma teórica y práctica sobre la tarea docente.</w:t>
      </w:r>
    </w:p>
    <w:p w:rsidR="008100A3" w:rsidRPr="00DA05DF" w:rsidRDefault="008100A3" w:rsidP="008100A3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DA05DF">
        <w:rPr>
          <w:rFonts w:ascii="Garamond" w:hAnsi="Garamond" w:cs="Arial"/>
        </w:rPr>
        <w:t xml:space="preserve">Universalizar los valores esenciales del ser humano adaptándolos a la realidad social la cual le posibilite relacionarse con los demás., y tomar conciencia del rol de el ser docente y formador de formadores.  </w:t>
      </w:r>
    </w:p>
    <w:p w:rsidR="008100A3" w:rsidRPr="00DA05DF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</w:p>
    <w:p w:rsidR="008100A3" w:rsidRPr="00DA05DF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  <w:r w:rsidRPr="00DA05DF">
        <w:rPr>
          <w:rFonts w:ascii="Garamond" w:hAnsi="Garamond" w:cs="Arial"/>
        </w:rPr>
        <w:lastRenderedPageBreak/>
        <w:t>PROPOSITOS</w:t>
      </w:r>
    </w:p>
    <w:p w:rsidR="008100A3" w:rsidRPr="00DA05DF" w:rsidRDefault="008100A3" w:rsidP="008100A3">
      <w:pPr>
        <w:pStyle w:val="Sinespaciado"/>
        <w:numPr>
          <w:ilvl w:val="0"/>
          <w:numId w:val="4"/>
        </w:numPr>
        <w:rPr>
          <w:rFonts w:ascii="Garamond" w:hAnsi="Garamond" w:cs="Arial"/>
        </w:rPr>
      </w:pPr>
      <w:r w:rsidRPr="00DA05DF">
        <w:rPr>
          <w:rFonts w:ascii="Garamond" w:hAnsi="Garamond" w:cs="Arial"/>
        </w:rPr>
        <w:t>Promover la valoración de la lengua como medio de comunicación universalmente aceptado y la aloración de la calidad, claridad, y competencia  y presentación de las producciones escritas.</w:t>
      </w:r>
    </w:p>
    <w:p w:rsidR="008100A3" w:rsidRPr="00DA05DF" w:rsidRDefault="008100A3" w:rsidP="008100A3">
      <w:pPr>
        <w:pStyle w:val="Sinespaciado"/>
        <w:numPr>
          <w:ilvl w:val="0"/>
          <w:numId w:val="4"/>
        </w:numPr>
        <w:rPr>
          <w:rFonts w:ascii="Garamond" w:hAnsi="Garamond" w:cs="Arial"/>
        </w:rPr>
      </w:pPr>
      <w:r w:rsidRPr="00DA05DF">
        <w:rPr>
          <w:rFonts w:ascii="Garamond" w:hAnsi="Garamond" w:cs="Arial"/>
        </w:rPr>
        <w:t xml:space="preserve">Proponer actividades que permitan el estudio exhaustivo y la ejercitación de la lengua en todas sus formas. </w:t>
      </w:r>
    </w:p>
    <w:p w:rsidR="008100A3" w:rsidRPr="00DA05DF" w:rsidRDefault="008100A3" w:rsidP="008100A3">
      <w:pPr>
        <w:pStyle w:val="Sinespaciado"/>
        <w:numPr>
          <w:ilvl w:val="0"/>
          <w:numId w:val="4"/>
        </w:numPr>
        <w:rPr>
          <w:rFonts w:ascii="Garamond" w:hAnsi="Garamond" w:cs="Arial"/>
        </w:rPr>
      </w:pPr>
      <w:r w:rsidRPr="00DA05DF">
        <w:rPr>
          <w:rFonts w:ascii="Garamond" w:hAnsi="Garamond" w:cs="Arial"/>
        </w:rPr>
        <w:t xml:space="preserve">Promover el análisis de estructuras complejas del idioma y el desarrollo de la escritura específica de acuerdo a las necesidades de adecuación. </w:t>
      </w:r>
    </w:p>
    <w:p w:rsidR="008100A3" w:rsidRPr="00DA05DF" w:rsidRDefault="008100A3" w:rsidP="008100A3">
      <w:pPr>
        <w:pStyle w:val="Sinespaciado"/>
        <w:numPr>
          <w:ilvl w:val="0"/>
          <w:numId w:val="4"/>
        </w:numPr>
        <w:rPr>
          <w:rFonts w:ascii="Garamond" w:hAnsi="Garamond" w:cs="Arial"/>
        </w:rPr>
      </w:pPr>
      <w:r w:rsidRPr="00DA05DF">
        <w:rPr>
          <w:rFonts w:ascii="Garamond" w:hAnsi="Garamond" w:cs="Arial"/>
        </w:rPr>
        <w:t>Promover la actitud de interés por la lectura de distintos tipos de textos descriptivos, analíticos, expositivos y específicos</w:t>
      </w:r>
    </w:p>
    <w:p w:rsidR="008100A3" w:rsidRPr="00DA05DF" w:rsidRDefault="008100A3" w:rsidP="008100A3">
      <w:pPr>
        <w:pStyle w:val="Sinespaciado"/>
        <w:numPr>
          <w:ilvl w:val="0"/>
          <w:numId w:val="4"/>
        </w:numPr>
        <w:rPr>
          <w:rFonts w:ascii="Garamond" w:hAnsi="Garamond" w:cs="Arial"/>
        </w:rPr>
      </w:pPr>
      <w:r w:rsidRPr="00DA05DF">
        <w:rPr>
          <w:rFonts w:ascii="Garamond" w:hAnsi="Garamond" w:cs="Arial"/>
        </w:rPr>
        <w:t>Estimular la valoración de la lengua en sus aspectos expresivos y estéticos.</w:t>
      </w:r>
    </w:p>
    <w:p w:rsidR="008100A3" w:rsidRPr="00DA05DF" w:rsidRDefault="008100A3" w:rsidP="008100A3">
      <w:pPr>
        <w:pStyle w:val="Sinespaciado"/>
        <w:numPr>
          <w:ilvl w:val="0"/>
          <w:numId w:val="4"/>
        </w:numPr>
        <w:rPr>
          <w:rFonts w:ascii="Garamond" w:hAnsi="Garamond" w:cs="Arial"/>
        </w:rPr>
      </w:pPr>
      <w:r w:rsidRPr="00DA05DF">
        <w:rPr>
          <w:rFonts w:ascii="Garamond" w:hAnsi="Garamond" w:cs="Arial"/>
        </w:rPr>
        <w:t>Promover el discurso oral como interpretación y la expresión como proceso de producción .</w:t>
      </w:r>
    </w:p>
    <w:p w:rsidR="008100A3" w:rsidRPr="00DA05DF" w:rsidRDefault="008100A3" w:rsidP="008100A3">
      <w:pPr>
        <w:pStyle w:val="Sinespaciado"/>
        <w:rPr>
          <w:rFonts w:ascii="Garamond" w:hAnsi="Garamond" w:cs="Arial"/>
        </w:rPr>
      </w:pPr>
    </w:p>
    <w:p w:rsidR="008100A3" w:rsidRPr="00DA05DF" w:rsidRDefault="008100A3" w:rsidP="008100A3">
      <w:pPr>
        <w:pStyle w:val="Sinespaciado"/>
        <w:numPr>
          <w:ilvl w:val="0"/>
          <w:numId w:val="4"/>
        </w:numPr>
        <w:rPr>
          <w:rFonts w:ascii="Garamond" w:hAnsi="Garamond" w:cs="Arial"/>
        </w:rPr>
      </w:pPr>
      <w:r w:rsidRPr="00DA05DF">
        <w:rPr>
          <w:rFonts w:ascii="Garamond" w:hAnsi="Garamond" w:cs="Arial"/>
        </w:rPr>
        <w:t>Estimular la redacción como proceso y analizar tipos de textos: epistolares, periodísticos, instruccionales, narraciones, descripciones</w:t>
      </w:r>
    </w:p>
    <w:p w:rsidR="008100A3" w:rsidRPr="00DA05DF" w:rsidRDefault="008100A3" w:rsidP="008100A3">
      <w:pPr>
        <w:pStyle w:val="Sinespaciado"/>
        <w:numPr>
          <w:ilvl w:val="0"/>
          <w:numId w:val="4"/>
        </w:numPr>
        <w:rPr>
          <w:rFonts w:ascii="Garamond" w:hAnsi="Garamond" w:cs="Arial"/>
        </w:rPr>
      </w:pPr>
      <w:r w:rsidRPr="00DA05DF">
        <w:rPr>
          <w:rFonts w:ascii="Garamond" w:hAnsi="Garamond" w:cs="Arial"/>
        </w:rPr>
        <w:t>Diseñar un plan de lectura con empleo de diseño y gestión de estrategias lectoras: de prelectura, de lectura y poslectura., reconocimiento de la estructura textual e identificación de elementos nucleares y periféricos.</w:t>
      </w:r>
    </w:p>
    <w:p w:rsidR="008100A3" w:rsidRPr="00DA05DF" w:rsidRDefault="008100A3" w:rsidP="008100A3">
      <w:pPr>
        <w:spacing w:after="0" w:line="360" w:lineRule="auto"/>
        <w:ind w:left="360"/>
        <w:jc w:val="both"/>
        <w:rPr>
          <w:rFonts w:ascii="Garamond" w:hAnsi="Garamond" w:cs="Arial"/>
        </w:rPr>
      </w:pPr>
    </w:p>
    <w:p w:rsidR="00E70B29" w:rsidRPr="00DA05DF" w:rsidRDefault="00E70B29" w:rsidP="00E70B29">
      <w:pPr>
        <w:rPr>
          <w:rFonts w:ascii="Garamond" w:hAnsi="Garamond" w:cs="Arial"/>
        </w:rPr>
      </w:pPr>
    </w:p>
    <w:p w:rsidR="00E70B29" w:rsidRPr="00DA05DF" w:rsidRDefault="00E70B29" w:rsidP="00E70B29">
      <w:pPr>
        <w:rPr>
          <w:rFonts w:ascii="Garamond" w:hAnsi="Garamond" w:cs="Arial"/>
        </w:rPr>
      </w:pPr>
      <w:r w:rsidRPr="00DA05DF">
        <w:rPr>
          <w:rFonts w:ascii="Garamond" w:hAnsi="Garamond" w:cs="Arial"/>
        </w:rPr>
        <w:t>S</w:t>
      </w:r>
      <w:r w:rsidR="005B0486" w:rsidRPr="00DA05DF">
        <w:rPr>
          <w:rFonts w:ascii="Garamond" w:hAnsi="Garamond" w:cs="Arial"/>
        </w:rPr>
        <w:t>ABERES PREVIOS EN RELACION A LA MATERIA</w:t>
      </w:r>
    </w:p>
    <w:p w:rsidR="00E70B29" w:rsidRPr="00DA05DF" w:rsidRDefault="005B0486" w:rsidP="00E70B29">
      <w:pPr>
        <w:rPr>
          <w:rFonts w:ascii="Garamond" w:hAnsi="Garamond" w:cs="Arial"/>
        </w:rPr>
      </w:pPr>
      <w:r w:rsidRPr="00DA05DF">
        <w:rPr>
          <w:rFonts w:ascii="Garamond" w:hAnsi="Garamond" w:cs="Arial"/>
        </w:rPr>
        <w:t>L</w:t>
      </w:r>
      <w:r w:rsidR="00E70B29" w:rsidRPr="00DA05DF">
        <w:rPr>
          <w:rFonts w:ascii="Garamond" w:hAnsi="Garamond" w:cs="Arial"/>
        </w:rPr>
        <w:t xml:space="preserve">os alumnos </w:t>
      </w:r>
      <w:r w:rsidRPr="00DA05DF">
        <w:rPr>
          <w:rFonts w:ascii="Garamond" w:hAnsi="Garamond" w:cs="Arial"/>
        </w:rPr>
        <w:t>deberán haber asimilado los contenidos de Lengua I y II en sus formas oral y escrita para poder incorporar los nuevos conocimie</w:t>
      </w:r>
      <w:r w:rsidR="004517DD" w:rsidRPr="00DA05DF">
        <w:rPr>
          <w:rFonts w:ascii="Garamond" w:hAnsi="Garamond" w:cs="Arial"/>
        </w:rPr>
        <w:t>n</w:t>
      </w:r>
      <w:r w:rsidRPr="00DA05DF">
        <w:rPr>
          <w:rFonts w:ascii="Garamond" w:hAnsi="Garamond" w:cs="Arial"/>
        </w:rPr>
        <w:t>tos y estructuras a los que sean expues</w:t>
      </w:r>
      <w:r w:rsidR="004517DD" w:rsidRPr="00DA05DF">
        <w:rPr>
          <w:rFonts w:ascii="Garamond" w:hAnsi="Garamond" w:cs="Arial"/>
        </w:rPr>
        <w:t>t</w:t>
      </w:r>
      <w:r w:rsidRPr="00DA05DF">
        <w:rPr>
          <w:rFonts w:ascii="Garamond" w:hAnsi="Garamond" w:cs="Arial"/>
        </w:rPr>
        <w:t xml:space="preserve">os. </w:t>
      </w:r>
    </w:p>
    <w:p w:rsidR="00E70B29" w:rsidRPr="00DA05DF" w:rsidRDefault="00E70B29" w:rsidP="00E70B29">
      <w:pPr>
        <w:rPr>
          <w:rFonts w:ascii="Garamond" w:hAnsi="Garamond" w:cs="Arial"/>
        </w:rPr>
      </w:pPr>
    </w:p>
    <w:p w:rsidR="00E70B29" w:rsidRPr="00DA05DF" w:rsidRDefault="00E70B29" w:rsidP="00E70B29">
      <w:pPr>
        <w:rPr>
          <w:rFonts w:ascii="Garamond" w:hAnsi="Garamond" w:cs="Arial"/>
        </w:rPr>
      </w:pPr>
      <w:r w:rsidRPr="00DA05DF">
        <w:rPr>
          <w:rFonts w:ascii="Garamond" w:hAnsi="Garamond" w:cs="Arial"/>
        </w:rPr>
        <w:t>S</w:t>
      </w:r>
      <w:r w:rsidR="005B0486" w:rsidRPr="00DA05DF">
        <w:rPr>
          <w:rFonts w:ascii="Garamond" w:hAnsi="Garamond" w:cs="Arial"/>
        </w:rPr>
        <w:t>ABERES RELACIONADOS A COMPETENCIAS TIC</w:t>
      </w:r>
    </w:p>
    <w:p w:rsidR="00E70B29" w:rsidRPr="00DA05DF" w:rsidRDefault="005B0486" w:rsidP="00E70B29">
      <w:pPr>
        <w:rPr>
          <w:rFonts w:ascii="Garamond" w:hAnsi="Garamond" w:cs="Arial"/>
        </w:rPr>
      </w:pPr>
      <w:r w:rsidRPr="00DA05DF">
        <w:rPr>
          <w:rFonts w:ascii="Garamond" w:hAnsi="Garamond" w:cs="Arial"/>
        </w:rPr>
        <w:t>Es necesario el conocimiento y dominio de las funciones básicas del ordenador y</w:t>
      </w:r>
      <w:r w:rsidR="00E70B29" w:rsidRPr="00DA05DF">
        <w:rPr>
          <w:rFonts w:ascii="Garamond" w:hAnsi="Garamond" w:cs="Arial"/>
        </w:rPr>
        <w:t xml:space="preserve"> que puedan manejar programas como Word</w:t>
      </w:r>
      <w:r w:rsidRPr="00DA05DF">
        <w:rPr>
          <w:rFonts w:ascii="Garamond" w:hAnsi="Garamond" w:cs="Arial"/>
        </w:rPr>
        <w:t xml:space="preserve"> y</w:t>
      </w:r>
      <w:r w:rsidR="00E70B29" w:rsidRPr="00DA05DF">
        <w:rPr>
          <w:rFonts w:ascii="Garamond" w:hAnsi="Garamond" w:cs="Arial"/>
        </w:rPr>
        <w:t xml:space="preserve"> </w:t>
      </w:r>
      <w:r w:rsidRPr="00DA05DF">
        <w:rPr>
          <w:rFonts w:ascii="Garamond" w:hAnsi="Garamond" w:cs="Arial"/>
        </w:rPr>
        <w:t xml:space="preserve">Excel, </w:t>
      </w:r>
      <w:r w:rsidR="00E70B29" w:rsidRPr="00DA05DF">
        <w:rPr>
          <w:rFonts w:ascii="Garamond" w:hAnsi="Garamond" w:cs="Arial"/>
        </w:rPr>
        <w:t xml:space="preserve"> </w:t>
      </w:r>
      <w:r w:rsidRPr="00DA05DF">
        <w:rPr>
          <w:rFonts w:ascii="Garamond" w:hAnsi="Garamond" w:cs="Arial"/>
        </w:rPr>
        <w:t>así como también las funciones de F</w:t>
      </w:r>
      <w:r w:rsidR="004517DD" w:rsidRPr="00DA05DF">
        <w:rPr>
          <w:rFonts w:ascii="Garamond" w:hAnsi="Garamond" w:cs="Arial"/>
        </w:rPr>
        <w:t>a</w:t>
      </w:r>
      <w:r w:rsidRPr="00DA05DF">
        <w:rPr>
          <w:rFonts w:ascii="Garamond" w:hAnsi="Garamond" w:cs="Arial"/>
        </w:rPr>
        <w:t xml:space="preserve">cebook  </w:t>
      </w:r>
      <w:r w:rsidR="00E70B29" w:rsidRPr="00DA05DF">
        <w:rPr>
          <w:rFonts w:ascii="Garamond" w:hAnsi="Garamond" w:cs="Arial"/>
        </w:rPr>
        <w:t xml:space="preserve">y Gmail para poder </w:t>
      </w:r>
      <w:r w:rsidRPr="00DA05DF">
        <w:rPr>
          <w:rFonts w:ascii="Garamond" w:hAnsi="Garamond" w:cs="Arial"/>
        </w:rPr>
        <w:t xml:space="preserve">crear grupos de trabajo que optimicen la comunicación y </w:t>
      </w:r>
      <w:r w:rsidR="00E70B29" w:rsidRPr="00DA05DF">
        <w:rPr>
          <w:rFonts w:ascii="Garamond" w:hAnsi="Garamond" w:cs="Arial"/>
        </w:rPr>
        <w:t>realizar trabajos colaborativos</w:t>
      </w:r>
      <w:r w:rsidRPr="00DA05DF">
        <w:rPr>
          <w:rFonts w:ascii="Garamond" w:hAnsi="Garamond" w:cs="Arial"/>
        </w:rPr>
        <w:t>.</w:t>
      </w:r>
    </w:p>
    <w:p w:rsidR="00E70B29" w:rsidRPr="00DA05DF" w:rsidRDefault="00E70B29" w:rsidP="00E70B29">
      <w:pPr>
        <w:rPr>
          <w:rFonts w:ascii="Garamond" w:hAnsi="Garamond" w:cs="Arial"/>
        </w:rPr>
      </w:pPr>
    </w:p>
    <w:p w:rsidR="00E70B29" w:rsidRPr="00DA05DF" w:rsidRDefault="00E70B29" w:rsidP="008100A3">
      <w:pPr>
        <w:spacing w:after="0" w:line="360" w:lineRule="auto"/>
        <w:ind w:left="360"/>
        <w:jc w:val="both"/>
        <w:rPr>
          <w:rFonts w:ascii="Garamond" w:hAnsi="Garamond" w:cs="Arial"/>
        </w:rPr>
      </w:pPr>
    </w:p>
    <w:p w:rsidR="008100A3" w:rsidRPr="00DA05DF" w:rsidRDefault="008100A3" w:rsidP="008100A3">
      <w:pPr>
        <w:rPr>
          <w:rFonts w:ascii="Garamond" w:hAnsi="Garamond" w:cs="Arial"/>
        </w:rPr>
      </w:pPr>
      <w:r w:rsidRPr="00DA05DF">
        <w:rPr>
          <w:rFonts w:ascii="Garamond" w:hAnsi="Garamond" w:cs="Arial"/>
        </w:rPr>
        <w:t>CONTENIDOS: VISIÓN ANALITICA:</w:t>
      </w:r>
    </w:p>
    <w:p w:rsidR="00156A4D" w:rsidRPr="00DA05DF" w:rsidRDefault="00156A4D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Unidad 1</w:t>
      </w:r>
    </w:p>
    <w:p w:rsidR="00F40F17" w:rsidRPr="00DA05DF" w:rsidRDefault="00DA4388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hyperlink r:id="rId6" w:tooltip="1A &lt;em&gt;have&lt;/em&gt;: auxiliary or main verb?" w:history="1">
        <w:r w:rsidR="00F40F17" w:rsidRPr="00DA05DF">
          <w:rPr>
            <w:rStyle w:val="apple-converted-space"/>
            <w:rFonts w:ascii="Garamond" w:hAnsi="Garamond" w:cs="Arial"/>
            <w:b w:val="0"/>
            <w:sz w:val="22"/>
            <w:szCs w:val="22"/>
          </w:rPr>
          <w:t> </w:t>
        </w:r>
        <w:r w:rsidR="00156A4D" w:rsidRPr="00DA05DF">
          <w:rPr>
            <w:rStyle w:val="apple-converted-space"/>
            <w:rFonts w:ascii="Garamond" w:hAnsi="Garamond" w:cs="Arial"/>
            <w:b w:val="0"/>
            <w:sz w:val="22"/>
            <w:szCs w:val="22"/>
          </w:rPr>
          <w:t>-</w:t>
        </w:r>
        <w:r w:rsidR="00F40F17" w:rsidRPr="00DA05DF">
          <w:rPr>
            <w:rStyle w:val="nfasis"/>
            <w:rFonts w:ascii="Garamond" w:hAnsi="Garamond" w:cs="Arial"/>
            <w:b w:val="0"/>
            <w:i w:val="0"/>
            <w:sz w:val="22"/>
            <w:szCs w:val="22"/>
          </w:rPr>
          <w:t>have</w:t>
        </w:r>
        <w:r w:rsidR="00F40F17" w:rsidRPr="00DA05DF">
          <w:rPr>
            <w:rStyle w:val="Hipervnculo"/>
            <w:rFonts w:ascii="Garamond" w:hAnsi="Garamond" w:cs="Arial"/>
            <w:b w:val="0"/>
            <w:color w:val="auto"/>
            <w:sz w:val="22"/>
            <w:szCs w:val="22"/>
            <w:u w:val="none"/>
          </w:rPr>
          <w:t>: auxiliar o verb</w:t>
        </w:r>
        <w:r w:rsidR="00156A4D" w:rsidRPr="00DA05DF">
          <w:rPr>
            <w:rStyle w:val="Hipervnculo"/>
            <w:rFonts w:ascii="Garamond" w:hAnsi="Garamond" w:cs="Arial"/>
            <w:b w:val="0"/>
            <w:color w:val="auto"/>
            <w:sz w:val="22"/>
            <w:szCs w:val="22"/>
            <w:u w:val="none"/>
          </w:rPr>
          <w:t>o principal</w:t>
        </w:r>
        <w:r w:rsidR="00F40F17" w:rsidRPr="00DA05DF">
          <w:rPr>
            <w:rStyle w:val="Hipervnculo"/>
            <w:rFonts w:ascii="Garamond" w:hAnsi="Garamond" w:cs="Arial"/>
            <w:b w:val="0"/>
            <w:color w:val="auto"/>
            <w:sz w:val="22"/>
            <w:szCs w:val="22"/>
            <w:u w:val="none"/>
          </w:rPr>
          <w:t>?</w:t>
        </w:r>
      </w:hyperlink>
    </w:p>
    <w:p w:rsidR="00156A4D" w:rsidRPr="00DA05DF" w:rsidRDefault="00156A4D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-Vocabulario relacionado a personalidad.</w:t>
      </w:r>
    </w:p>
    <w:p w:rsidR="00156A4D" w:rsidRPr="00DA05DF" w:rsidRDefault="00156A4D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-Uso efectivo del diccionario.</w:t>
      </w:r>
    </w:p>
    <w:p w:rsidR="00156A4D" w:rsidRPr="00DA05DF" w:rsidRDefault="00156A4D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 xml:space="preserve">.Marcadores de discurso: linkers. </w:t>
      </w:r>
    </w:p>
    <w:p w:rsidR="00156A4D" w:rsidRPr="00DA05DF" w:rsidRDefault="00156A4D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 xml:space="preserve">-Vocbaulario relacionado con el trabajo. </w:t>
      </w:r>
    </w:p>
    <w:p w:rsidR="00BE78D1" w:rsidRPr="00DA05DF" w:rsidRDefault="00156A4D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-El ritmo del inglès hablado.</w:t>
      </w:r>
    </w:p>
    <w:p w:rsidR="00156A4D" w:rsidRPr="00DA05DF" w:rsidRDefault="00BE78D1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-Trabajo y familia: discusión oral</w:t>
      </w:r>
      <w:r w:rsidR="00156A4D" w:rsidRPr="00DA05DF">
        <w:rPr>
          <w:rFonts w:ascii="Garamond" w:hAnsi="Garamond" w:cs="Arial"/>
          <w:b w:val="0"/>
          <w:sz w:val="22"/>
          <w:szCs w:val="22"/>
        </w:rPr>
        <w:t xml:space="preserve"> </w:t>
      </w:r>
    </w:p>
    <w:p w:rsidR="00164B19" w:rsidRPr="00DA05DF" w:rsidRDefault="00164B19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-Producción escrita.  Aplicación para un trabajo.</w:t>
      </w:r>
    </w:p>
    <w:p w:rsidR="00164B19" w:rsidRPr="00DA05DF" w:rsidRDefault="004F2C09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-Lectura Intensiva: “Scarecrow”</w:t>
      </w:r>
      <w:r w:rsidR="00C148B2" w:rsidRPr="00DA05DF">
        <w:rPr>
          <w:rFonts w:ascii="Garamond" w:hAnsi="Garamond" w:cs="Arial"/>
          <w:b w:val="0"/>
          <w:sz w:val="22"/>
          <w:szCs w:val="22"/>
        </w:rPr>
        <w:t xml:space="preserve">, Paul Jones </w:t>
      </w:r>
      <w:r w:rsidR="00C148B2" w:rsidRPr="00DA05DF">
        <w:rPr>
          <w:rFonts w:ascii="Garamond" w:hAnsi="Garamond" w:cs="Arial"/>
          <w:sz w:val="22"/>
          <w:szCs w:val="22"/>
          <w:shd w:val="clear" w:color="auto" w:fill="FFFFFF"/>
        </w:rPr>
        <w:t xml:space="preserve"> </w:t>
      </w:r>
    </w:p>
    <w:p w:rsidR="00BE78D1" w:rsidRPr="00DA05DF" w:rsidRDefault="00BE78D1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</w:p>
    <w:p w:rsidR="00BE78D1" w:rsidRPr="00DA05DF" w:rsidRDefault="00BE78D1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Unidad 2</w:t>
      </w:r>
    </w:p>
    <w:p w:rsidR="00156A4D" w:rsidRPr="00DA05DF" w:rsidRDefault="00156A4D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 xml:space="preserve">-Pronombres.  </w:t>
      </w:r>
    </w:p>
    <w:p w:rsidR="00BE78D1" w:rsidRPr="00DA05DF" w:rsidRDefault="00156A4D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lastRenderedPageBreak/>
        <w:t>-Relaciones entre grafema y fonema. Acentos del Inglès</w:t>
      </w:r>
    </w:p>
    <w:p w:rsidR="00156A4D" w:rsidRPr="00DA05DF" w:rsidRDefault="00BE78D1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-El pasado: eventos habituales e incidentes específicos.</w:t>
      </w:r>
    </w:p>
    <w:p w:rsidR="00BE78D1" w:rsidRPr="00DA05DF" w:rsidRDefault="00BE78D1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 xml:space="preserve">-Construcción de palabras: sustantivos abstractos. </w:t>
      </w:r>
    </w:p>
    <w:p w:rsidR="00BE78D1" w:rsidRPr="00DA05DF" w:rsidRDefault="00BE78D1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-Fuerza de articulación con sufijos.</w:t>
      </w:r>
    </w:p>
    <w:p w:rsidR="00BE78D1" w:rsidRPr="00DA05DF" w:rsidRDefault="00EC703A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-Película debate: La historia del inglès</w:t>
      </w:r>
    </w:p>
    <w:p w:rsidR="004F2C09" w:rsidRPr="00DA05DF" w:rsidRDefault="00164B19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-Producción escrita: Artículo y ensayo discursivo</w:t>
      </w:r>
    </w:p>
    <w:p w:rsidR="00164B19" w:rsidRPr="00DA05DF" w:rsidRDefault="004F2C09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 xml:space="preserve">Lectura Intensiva: </w:t>
      </w:r>
      <w:r w:rsidR="00C148B2" w:rsidRPr="00DA05DF">
        <w:rPr>
          <w:rFonts w:ascii="Garamond" w:hAnsi="Garamond" w:cs="Arial"/>
          <w:b w:val="0"/>
          <w:sz w:val="22"/>
          <w:szCs w:val="22"/>
        </w:rPr>
        <w:t>“</w:t>
      </w:r>
      <w:r w:rsidRPr="00DA05DF">
        <w:rPr>
          <w:rFonts w:ascii="Garamond" w:hAnsi="Garamond" w:cs="Arial"/>
          <w:b w:val="0"/>
          <w:sz w:val="22"/>
          <w:szCs w:val="22"/>
        </w:rPr>
        <w:t>Free Radicals</w:t>
      </w:r>
      <w:r w:rsidR="00C148B2" w:rsidRPr="00DA05DF">
        <w:rPr>
          <w:rFonts w:ascii="Garamond" w:hAnsi="Garamond" w:cs="Arial"/>
          <w:b w:val="0"/>
          <w:sz w:val="22"/>
          <w:szCs w:val="22"/>
        </w:rPr>
        <w:t>”, Alice Munro</w:t>
      </w:r>
      <w:r w:rsidR="00164B19" w:rsidRPr="00DA05DF">
        <w:rPr>
          <w:rFonts w:ascii="Garamond" w:hAnsi="Garamond" w:cs="Arial"/>
          <w:b w:val="0"/>
          <w:sz w:val="22"/>
          <w:szCs w:val="22"/>
        </w:rPr>
        <w:t xml:space="preserve"> </w:t>
      </w:r>
    </w:p>
    <w:p w:rsidR="00EC703A" w:rsidRPr="00DA05DF" w:rsidRDefault="00EC703A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</w:p>
    <w:p w:rsidR="00EC703A" w:rsidRPr="00DA05DF" w:rsidRDefault="00EC703A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</w:p>
    <w:p w:rsidR="00156A4D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Unidad 3</w:t>
      </w: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 xml:space="preserve">-Verbo “get”.  Frases con get. </w:t>
      </w: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-Palabras y frases de origen Francés.</w:t>
      </w: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 xml:space="preserve">-Marcadores de discurso: adverbios y expresiones adverbiales. </w:t>
      </w: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 xml:space="preserve">-Vocabulario relacionado a conflictos y estrategias de guerra. </w:t>
      </w: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 xml:space="preserve">-Fuerza de articulación en familias de palabras. </w:t>
      </w: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-Inglès coloquial: hablando sobre Historia</w:t>
      </w:r>
    </w:p>
    <w:p w:rsidR="004F2C09" w:rsidRPr="00DA05DF" w:rsidRDefault="00164B19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-Producción escrita: A review: opiniones</w:t>
      </w:r>
    </w:p>
    <w:p w:rsidR="004F2C09" w:rsidRPr="00DA05DF" w:rsidRDefault="004F2C09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  <w:lang w:val="en-US"/>
        </w:rPr>
      </w:pPr>
      <w:r w:rsidRPr="00DA05DF">
        <w:rPr>
          <w:rFonts w:ascii="Garamond" w:hAnsi="Garamond" w:cs="Arial"/>
          <w:b w:val="0"/>
          <w:sz w:val="22"/>
          <w:szCs w:val="22"/>
          <w:lang w:val="en-US"/>
        </w:rPr>
        <w:t xml:space="preserve">Lectura Intensiva: </w:t>
      </w:r>
      <w:r w:rsidR="00C148B2" w:rsidRPr="00DA05DF">
        <w:rPr>
          <w:rFonts w:ascii="Garamond" w:hAnsi="Garamond" w:cs="Arial"/>
          <w:b w:val="0"/>
          <w:sz w:val="22"/>
          <w:szCs w:val="22"/>
          <w:lang w:val="en-US"/>
        </w:rPr>
        <w:t>“</w:t>
      </w:r>
      <w:r w:rsidRPr="00DA05DF">
        <w:rPr>
          <w:rFonts w:ascii="Garamond" w:hAnsi="Garamond" w:cs="Arial"/>
          <w:b w:val="0"/>
          <w:sz w:val="22"/>
          <w:szCs w:val="22"/>
          <w:lang w:val="en-US"/>
        </w:rPr>
        <w:t xml:space="preserve">The Duchess and the </w:t>
      </w:r>
      <w:r w:rsidR="00C148B2" w:rsidRPr="00DA05DF">
        <w:rPr>
          <w:rFonts w:ascii="Garamond" w:hAnsi="Garamond" w:cs="Arial"/>
          <w:b w:val="0"/>
          <w:sz w:val="22"/>
          <w:szCs w:val="22"/>
          <w:lang w:val="en-US"/>
        </w:rPr>
        <w:t>jeweler”, Virginia Wolf</w:t>
      </w:r>
    </w:p>
    <w:p w:rsidR="00164B19" w:rsidRPr="00DA05DF" w:rsidRDefault="00164B19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  <w:lang w:val="en-US"/>
        </w:rPr>
      </w:pPr>
      <w:r w:rsidRPr="00DA05DF">
        <w:rPr>
          <w:rFonts w:ascii="Garamond" w:hAnsi="Garamond" w:cs="Arial"/>
          <w:b w:val="0"/>
          <w:sz w:val="22"/>
          <w:szCs w:val="22"/>
          <w:lang w:val="en-US"/>
        </w:rPr>
        <w:t xml:space="preserve">  </w:t>
      </w: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  <w:lang w:val="en-US"/>
        </w:rPr>
      </w:pP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Unidad 4</w:t>
      </w: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 xml:space="preserve">-Especulación y deducción. </w:t>
      </w: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 xml:space="preserve">-Sonidos y la voz humana. </w:t>
      </w: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-Secuencias consonantales</w:t>
      </w: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 xml:space="preserve">-Enfasis: inversión. </w:t>
      </w: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</w:t>
      </w:r>
      <w:r w:rsidR="00594237" w:rsidRPr="00DA05DF">
        <w:rPr>
          <w:rFonts w:ascii="Garamond" w:hAnsi="Garamond" w:cs="Arial"/>
          <w:b w:val="0"/>
          <w:sz w:val="22"/>
          <w:szCs w:val="22"/>
        </w:rPr>
        <w:t>Vocabulario: d</w:t>
      </w:r>
      <w:r w:rsidRPr="00DA05DF">
        <w:rPr>
          <w:rFonts w:ascii="Garamond" w:hAnsi="Garamond" w:cs="Arial"/>
          <w:b w:val="0"/>
          <w:sz w:val="22"/>
          <w:szCs w:val="22"/>
        </w:rPr>
        <w:t xml:space="preserve">escribiendo libros y películas. </w:t>
      </w: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-Sonidos y deletreo vocal pura /o/</w:t>
      </w: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-Película corta: El festival de Literatura de York.</w:t>
      </w:r>
    </w:p>
    <w:p w:rsidR="004F2C09" w:rsidRPr="00DA05DF" w:rsidRDefault="00164B19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-Producción escrita: Ensayos</w:t>
      </w:r>
    </w:p>
    <w:p w:rsidR="00164B19" w:rsidRPr="00DA05DF" w:rsidRDefault="004F2C09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 xml:space="preserve">- Lectura Intensiva </w:t>
      </w:r>
      <w:r w:rsidR="00C148B2" w:rsidRPr="00DA05DF">
        <w:rPr>
          <w:rFonts w:ascii="Garamond" w:hAnsi="Garamond" w:cs="Arial"/>
          <w:b w:val="0"/>
          <w:sz w:val="22"/>
          <w:szCs w:val="22"/>
        </w:rPr>
        <w:t>“</w:t>
      </w:r>
      <w:r w:rsidRPr="00DA05DF">
        <w:rPr>
          <w:rFonts w:ascii="Garamond" w:hAnsi="Garamond" w:cs="Arial"/>
          <w:b w:val="0"/>
          <w:sz w:val="22"/>
          <w:szCs w:val="22"/>
        </w:rPr>
        <w:t>The golden Shanty</w:t>
      </w:r>
      <w:r w:rsidR="00C148B2" w:rsidRPr="00DA05DF">
        <w:rPr>
          <w:rFonts w:ascii="Garamond" w:hAnsi="Garamond" w:cs="Arial"/>
          <w:b w:val="0"/>
          <w:sz w:val="22"/>
          <w:szCs w:val="22"/>
        </w:rPr>
        <w:t>”</w:t>
      </w:r>
      <w:r w:rsidR="0022277A" w:rsidRPr="00DA05DF">
        <w:rPr>
          <w:rFonts w:ascii="Garamond" w:hAnsi="Garamond" w:cs="Arial"/>
          <w:b w:val="0"/>
          <w:sz w:val="22"/>
          <w:szCs w:val="22"/>
        </w:rPr>
        <w:t>, Edward Dyson</w:t>
      </w:r>
      <w:r w:rsidR="00164B19" w:rsidRPr="00DA05DF">
        <w:rPr>
          <w:rFonts w:ascii="Garamond" w:hAnsi="Garamond" w:cs="Arial"/>
          <w:b w:val="0"/>
          <w:sz w:val="22"/>
          <w:szCs w:val="22"/>
        </w:rPr>
        <w:t xml:space="preserve"> </w:t>
      </w: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</w:p>
    <w:p w:rsidR="00740CCB" w:rsidRPr="00DA05DF" w:rsidRDefault="007151ED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Unidad 5</w:t>
      </w:r>
    </w:p>
    <w:p w:rsidR="007151ED" w:rsidRPr="00DA05DF" w:rsidRDefault="00594237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-Distancing.</w:t>
      </w:r>
    </w:p>
    <w:p w:rsidR="00594237" w:rsidRPr="00DA05DF" w:rsidRDefault="00594237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-Expresiones con tiempo.</w:t>
      </w:r>
    </w:p>
    <w:p w:rsidR="00594237" w:rsidRPr="00DA05DF" w:rsidRDefault="00594237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-Linking con frases cortas.</w:t>
      </w:r>
    </w:p>
    <w:p w:rsidR="00594237" w:rsidRPr="00DA05DF" w:rsidRDefault="00594237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 xml:space="preserve">-Usos irreales de tiempos pasados. </w:t>
      </w:r>
    </w:p>
    <w:p w:rsidR="00594237" w:rsidRPr="00DA05DF" w:rsidRDefault="00594237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-Vocabulario relacionado con dinero</w:t>
      </w:r>
    </w:p>
    <w:p w:rsidR="00594237" w:rsidRPr="00DA05DF" w:rsidRDefault="00594237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 xml:space="preserve">-Pronunciación del acentos americanos y de Reino Unido. </w:t>
      </w:r>
    </w:p>
    <w:p w:rsidR="004F2C09" w:rsidRPr="00DA05DF" w:rsidRDefault="00164B19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>-Producción escrita:</w:t>
      </w:r>
      <w:r w:rsidR="004F2C09" w:rsidRPr="00DA05DF">
        <w:rPr>
          <w:rFonts w:ascii="Garamond" w:hAnsi="Garamond" w:cs="Arial"/>
          <w:b w:val="0"/>
          <w:sz w:val="22"/>
          <w:szCs w:val="22"/>
        </w:rPr>
        <w:t xml:space="preserve"> El cu</w:t>
      </w:r>
      <w:r w:rsidRPr="00DA05DF">
        <w:rPr>
          <w:rFonts w:ascii="Garamond" w:hAnsi="Garamond" w:cs="Arial"/>
          <w:b w:val="0"/>
          <w:sz w:val="22"/>
          <w:szCs w:val="22"/>
        </w:rPr>
        <w:t>ento corto</w:t>
      </w:r>
    </w:p>
    <w:p w:rsidR="00164B19" w:rsidRPr="00DA05DF" w:rsidRDefault="004F2C09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  <w:r w:rsidRPr="00DA05DF">
        <w:rPr>
          <w:rFonts w:ascii="Garamond" w:hAnsi="Garamond" w:cs="Arial"/>
          <w:b w:val="0"/>
          <w:sz w:val="22"/>
          <w:szCs w:val="22"/>
        </w:rPr>
        <w:t xml:space="preserve">Lectura Intensiva: </w:t>
      </w:r>
      <w:r w:rsidR="0022277A" w:rsidRPr="00DA05DF">
        <w:rPr>
          <w:rFonts w:ascii="Garamond" w:hAnsi="Garamond" w:cs="Arial"/>
          <w:b w:val="0"/>
          <w:sz w:val="22"/>
          <w:szCs w:val="22"/>
        </w:rPr>
        <w:t>“</w:t>
      </w:r>
      <w:r w:rsidRPr="00DA05DF">
        <w:rPr>
          <w:rFonts w:ascii="Garamond" w:hAnsi="Garamond" w:cs="Arial"/>
          <w:b w:val="0"/>
          <w:sz w:val="22"/>
          <w:szCs w:val="22"/>
        </w:rPr>
        <w:t>No sun Today</w:t>
      </w:r>
      <w:r w:rsidR="0022277A" w:rsidRPr="00DA05DF">
        <w:rPr>
          <w:rFonts w:ascii="Garamond" w:hAnsi="Garamond" w:cs="Arial"/>
          <w:b w:val="0"/>
          <w:sz w:val="22"/>
          <w:szCs w:val="22"/>
        </w:rPr>
        <w:t>”, Ed McBain</w:t>
      </w:r>
      <w:r w:rsidRPr="00DA05DF">
        <w:rPr>
          <w:rFonts w:ascii="Garamond" w:hAnsi="Garamond" w:cs="Arial"/>
          <w:b w:val="0"/>
          <w:sz w:val="22"/>
          <w:szCs w:val="22"/>
        </w:rPr>
        <w:t xml:space="preserve"> </w:t>
      </w:r>
      <w:r w:rsidR="00164B19" w:rsidRPr="00DA05DF">
        <w:rPr>
          <w:rFonts w:ascii="Garamond" w:hAnsi="Garamond" w:cs="Arial"/>
          <w:b w:val="0"/>
          <w:sz w:val="22"/>
          <w:szCs w:val="22"/>
        </w:rPr>
        <w:t xml:space="preserve"> </w:t>
      </w:r>
    </w:p>
    <w:p w:rsidR="00594237" w:rsidRPr="00DA05DF" w:rsidRDefault="00594237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</w:p>
    <w:p w:rsidR="00740CCB" w:rsidRPr="00DA05DF" w:rsidRDefault="00740CCB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</w:rPr>
      </w:pPr>
    </w:p>
    <w:p w:rsidR="007C3A32" w:rsidRPr="00DA05DF" w:rsidRDefault="00164B19" w:rsidP="007C3A32">
      <w:pPr>
        <w:rPr>
          <w:rFonts w:ascii="Garamond" w:hAnsi="Garamond" w:cs="Arial"/>
        </w:rPr>
      </w:pPr>
      <w:r w:rsidRPr="00DA05DF">
        <w:rPr>
          <w:rFonts w:ascii="Garamond" w:hAnsi="Garamond" w:cs="Arial"/>
        </w:rPr>
        <w:t>T</w:t>
      </w:r>
      <w:r w:rsidR="007C3A32" w:rsidRPr="00DA05DF">
        <w:rPr>
          <w:rFonts w:ascii="Garamond" w:hAnsi="Garamond" w:cs="Arial"/>
        </w:rPr>
        <w:t xml:space="preserve">EMPORALIZACION </w:t>
      </w:r>
    </w:p>
    <w:p w:rsidR="00164B19" w:rsidRPr="00DA05DF" w:rsidRDefault="00164B19" w:rsidP="007C3A32">
      <w:pPr>
        <w:rPr>
          <w:rFonts w:ascii="Garamond" w:hAnsi="Garamond" w:cs="Arial"/>
        </w:rPr>
      </w:pPr>
      <w:r w:rsidRPr="00DA05DF">
        <w:rPr>
          <w:rFonts w:ascii="Garamond" w:hAnsi="Garamond" w:cs="Arial"/>
        </w:rPr>
        <w:t>Unidades 1 y 2 en el primer cuatrimestre y Unidades 3 y 4 en el segundo cuatrimestre</w:t>
      </w:r>
      <w:r w:rsidR="007C3A32" w:rsidRPr="00DA05DF">
        <w:rPr>
          <w:rFonts w:ascii="Garamond" w:hAnsi="Garamond" w:cs="Arial"/>
        </w:rPr>
        <w:t>.</w:t>
      </w:r>
    </w:p>
    <w:p w:rsidR="00164B19" w:rsidRPr="00DA05DF" w:rsidRDefault="007C3A32" w:rsidP="007C3A32">
      <w:pPr>
        <w:rPr>
          <w:rFonts w:ascii="Garamond" w:hAnsi="Garamond" w:cs="Arial"/>
        </w:rPr>
      </w:pPr>
      <w:r w:rsidRPr="00DA05DF">
        <w:rPr>
          <w:rFonts w:ascii="Garamond" w:hAnsi="Garamond" w:cs="Arial"/>
        </w:rPr>
        <w:t>T</w:t>
      </w:r>
      <w:r w:rsidR="00164B19" w:rsidRPr="00DA05DF">
        <w:rPr>
          <w:rFonts w:ascii="Garamond" w:hAnsi="Garamond" w:cs="Arial"/>
        </w:rPr>
        <w:t xml:space="preserve">rabajos prácticos y  lectura y análisis de cuentos cortos a lo largo de todo el cursado </w:t>
      </w:r>
    </w:p>
    <w:p w:rsidR="00164B19" w:rsidRPr="00DA05DF" w:rsidRDefault="00164B19" w:rsidP="00164B19">
      <w:pPr>
        <w:rPr>
          <w:rFonts w:ascii="Garamond" w:hAnsi="Garamond" w:cs="Arial"/>
        </w:rPr>
      </w:pPr>
    </w:p>
    <w:p w:rsidR="007C3A32" w:rsidRPr="00DA05DF" w:rsidRDefault="007C3A32" w:rsidP="00164B19">
      <w:pPr>
        <w:ind w:left="360"/>
        <w:rPr>
          <w:rFonts w:ascii="Garamond" w:hAnsi="Garamond" w:cs="Arial"/>
        </w:rPr>
      </w:pPr>
    </w:p>
    <w:p w:rsidR="00164B19" w:rsidRPr="00DA05DF" w:rsidRDefault="00164B19" w:rsidP="007C3A32">
      <w:pPr>
        <w:rPr>
          <w:rFonts w:ascii="Garamond" w:hAnsi="Garamond" w:cs="Arial"/>
        </w:rPr>
      </w:pPr>
      <w:r w:rsidRPr="00DA05DF">
        <w:rPr>
          <w:rFonts w:ascii="Garamond" w:hAnsi="Garamond" w:cs="Arial"/>
        </w:rPr>
        <w:t>E</w:t>
      </w:r>
      <w:r w:rsidR="007C3A32" w:rsidRPr="00DA05DF">
        <w:rPr>
          <w:rFonts w:ascii="Garamond" w:hAnsi="Garamond" w:cs="Arial"/>
        </w:rPr>
        <w:t>STRATEGIAS</w:t>
      </w:r>
    </w:p>
    <w:p w:rsidR="007C3A32" w:rsidRPr="00DA05DF" w:rsidRDefault="007C3A32" w:rsidP="007C3A32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-Lectura,  análisis y comentario de textos auténticos</w:t>
      </w:r>
    </w:p>
    <w:p w:rsidR="007C3A32" w:rsidRPr="00DA05DF" w:rsidRDefault="007C3A32" w:rsidP="007C3A32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lastRenderedPageBreak/>
        <w:t xml:space="preserve">-Intercambio de ideas. </w:t>
      </w:r>
    </w:p>
    <w:p w:rsidR="007C3A32" w:rsidRPr="00DA05DF" w:rsidRDefault="007C3A32" w:rsidP="007C3A32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 xml:space="preserve">-Buceo bibliográfico. </w:t>
      </w:r>
    </w:p>
    <w:p w:rsidR="007C3A32" w:rsidRPr="00DA05DF" w:rsidRDefault="007C3A32" w:rsidP="007C3A32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 xml:space="preserve">-Recopilación de datos sobre distintos temas. Análisis. </w:t>
      </w:r>
    </w:p>
    <w:p w:rsidR="007C3A32" w:rsidRPr="00DA05DF" w:rsidRDefault="007C3A32" w:rsidP="007C3A32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 xml:space="preserve">-Elaboración de conclusiones. </w:t>
      </w:r>
    </w:p>
    <w:p w:rsidR="007C3A32" w:rsidRPr="00DA05DF" w:rsidRDefault="007C3A32" w:rsidP="007C3A32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 xml:space="preserve">-Trabajos prácticos escritos obligatorios individuales y grupales. </w:t>
      </w:r>
    </w:p>
    <w:p w:rsidR="007C3A32" w:rsidRPr="00DA05DF" w:rsidRDefault="007C3A32" w:rsidP="007C3A32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-Corrección y autocorrección de producción oral y escrita.</w:t>
      </w:r>
    </w:p>
    <w:p w:rsidR="00164B19" w:rsidRPr="00DA05DF" w:rsidRDefault="007C3A32" w:rsidP="007C3A32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-Consulta constante del diccionario</w:t>
      </w:r>
    </w:p>
    <w:p w:rsidR="00164B19" w:rsidRPr="00DA05DF" w:rsidRDefault="007C3A32" w:rsidP="007C3A32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-</w:t>
      </w:r>
      <w:r w:rsidR="00164B19" w:rsidRPr="00DA05DF">
        <w:rPr>
          <w:rFonts w:ascii="Garamond" w:hAnsi="Garamond" w:cs="Arial"/>
        </w:rPr>
        <w:t>Desarrollo y aplicación de interpretación, inferencia y deducción.</w:t>
      </w:r>
    </w:p>
    <w:p w:rsidR="00164B19" w:rsidRPr="00DA05DF" w:rsidRDefault="007C3A32" w:rsidP="007C3A32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 xml:space="preserve">- </w:t>
      </w:r>
      <w:r w:rsidR="00164B19" w:rsidRPr="00DA05DF">
        <w:rPr>
          <w:rFonts w:ascii="Garamond" w:hAnsi="Garamond" w:cs="Arial"/>
        </w:rPr>
        <w:t>Análisis crítico de diferentes formas textuales</w:t>
      </w:r>
    </w:p>
    <w:p w:rsidR="00164B19" w:rsidRPr="00DA05DF" w:rsidRDefault="007C3A32" w:rsidP="007C3A32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-</w:t>
      </w:r>
      <w:r w:rsidR="00164B19" w:rsidRPr="00DA05DF">
        <w:rPr>
          <w:rFonts w:ascii="Garamond" w:hAnsi="Garamond" w:cs="Arial"/>
        </w:rPr>
        <w:t>Reconocimiento de texto, estructura y desarrollo</w:t>
      </w:r>
    </w:p>
    <w:p w:rsidR="00164B19" w:rsidRPr="00DA05DF" w:rsidRDefault="007C3A32" w:rsidP="007C3A32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-</w:t>
      </w:r>
      <w:r w:rsidR="00164B19" w:rsidRPr="00DA05DF">
        <w:rPr>
          <w:rFonts w:ascii="Garamond" w:hAnsi="Garamond" w:cs="Arial"/>
        </w:rPr>
        <w:t>Consolidación de estrategias de escritura. Adecuación léxica en función del destinatario y la intencionalidad del escrito.</w:t>
      </w:r>
    </w:p>
    <w:p w:rsidR="00164B19" w:rsidRPr="00DA05DF" w:rsidRDefault="00164B19" w:rsidP="00164B19">
      <w:pPr>
        <w:rPr>
          <w:rFonts w:ascii="Garamond" w:hAnsi="Garamond" w:cs="Arial"/>
        </w:rPr>
      </w:pPr>
    </w:p>
    <w:p w:rsidR="007C3A32" w:rsidRPr="00DA05DF" w:rsidRDefault="007C3A32" w:rsidP="00164B19">
      <w:pPr>
        <w:rPr>
          <w:rFonts w:ascii="Garamond" w:hAnsi="Garamond" w:cs="Arial"/>
        </w:rPr>
      </w:pPr>
    </w:p>
    <w:p w:rsidR="00164B19" w:rsidRPr="00DA05DF" w:rsidRDefault="00164B19" w:rsidP="00164B19">
      <w:pPr>
        <w:rPr>
          <w:rFonts w:ascii="Garamond" w:hAnsi="Garamond" w:cs="Arial"/>
        </w:rPr>
      </w:pPr>
      <w:r w:rsidRPr="00DA05DF">
        <w:rPr>
          <w:rFonts w:ascii="Garamond" w:hAnsi="Garamond" w:cs="Arial"/>
        </w:rPr>
        <w:t xml:space="preserve">TRABAJOS PRACTICOS </w:t>
      </w:r>
    </w:p>
    <w:p w:rsidR="00164B19" w:rsidRPr="00DA05DF" w:rsidRDefault="00164B19" w:rsidP="00164B19">
      <w:pPr>
        <w:spacing w:after="0" w:line="240" w:lineRule="auto"/>
        <w:rPr>
          <w:rFonts w:ascii="Garamond" w:hAnsi="Garamond" w:cs="Arial"/>
        </w:rPr>
      </w:pPr>
      <w:r w:rsidRPr="00DA05DF">
        <w:rPr>
          <w:rFonts w:ascii="Garamond" w:hAnsi="Garamond" w:cs="Arial"/>
        </w:rPr>
        <w:t xml:space="preserve">-Producción escrita relacionada a cada unidad  </w:t>
      </w:r>
    </w:p>
    <w:p w:rsidR="00164B19" w:rsidRPr="00DA05DF" w:rsidRDefault="00164B19" w:rsidP="00164B19">
      <w:pPr>
        <w:spacing w:after="0" w:line="240" w:lineRule="auto"/>
        <w:rPr>
          <w:rFonts w:ascii="Garamond" w:hAnsi="Garamond" w:cs="Arial"/>
        </w:rPr>
      </w:pPr>
      <w:r w:rsidRPr="00DA05DF">
        <w:rPr>
          <w:rFonts w:ascii="Garamond" w:hAnsi="Garamond" w:cs="Arial"/>
        </w:rPr>
        <w:t xml:space="preserve">- Prácticos </w:t>
      </w:r>
      <w:r w:rsidR="004517DD" w:rsidRPr="00DA05DF">
        <w:rPr>
          <w:rFonts w:ascii="Garamond" w:hAnsi="Garamond" w:cs="Arial"/>
        </w:rPr>
        <w:t xml:space="preserve">escritos de carácter obligatorio </w:t>
      </w:r>
      <w:r w:rsidRPr="00DA05DF">
        <w:rPr>
          <w:rFonts w:ascii="Garamond" w:hAnsi="Garamond" w:cs="Arial"/>
        </w:rPr>
        <w:t xml:space="preserve">que promuevan el desarrollo de vocabulario y estrategias de escritura </w:t>
      </w:r>
      <w:r w:rsidR="004517DD" w:rsidRPr="00DA05DF">
        <w:rPr>
          <w:rFonts w:ascii="Garamond" w:hAnsi="Garamond" w:cs="Arial"/>
        </w:rPr>
        <w:t xml:space="preserve">específica y </w:t>
      </w:r>
      <w:r w:rsidRPr="00DA05DF">
        <w:rPr>
          <w:rFonts w:ascii="Garamond" w:hAnsi="Garamond" w:cs="Arial"/>
        </w:rPr>
        <w:t xml:space="preserve">acadèmica. </w:t>
      </w:r>
    </w:p>
    <w:p w:rsidR="004517DD" w:rsidRPr="00DA05DF" w:rsidRDefault="00164B19" w:rsidP="00164B19">
      <w:pPr>
        <w:spacing w:after="0" w:line="240" w:lineRule="auto"/>
        <w:rPr>
          <w:rFonts w:ascii="Garamond" w:hAnsi="Garamond" w:cs="Arial"/>
        </w:rPr>
      </w:pPr>
      <w:r w:rsidRPr="00DA05DF">
        <w:rPr>
          <w:rFonts w:ascii="Garamond" w:hAnsi="Garamond" w:cs="Arial"/>
        </w:rPr>
        <w:t>-Lectura, análisis y discusión de cuentos cortos para desarrollar la oralidad y el desempeño individual y grupal.</w:t>
      </w:r>
      <w:r w:rsidR="004517DD" w:rsidRPr="00DA05DF">
        <w:rPr>
          <w:rFonts w:ascii="Garamond" w:hAnsi="Garamond" w:cs="Arial"/>
        </w:rPr>
        <w:t xml:space="preserve"> </w:t>
      </w:r>
    </w:p>
    <w:p w:rsidR="00164B19" w:rsidRPr="00DA05DF" w:rsidRDefault="00164B19" w:rsidP="00164B19">
      <w:pPr>
        <w:spacing w:after="0" w:line="240" w:lineRule="auto"/>
        <w:rPr>
          <w:rFonts w:ascii="Garamond" w:hAnsi="Garamond" w:cs="Arial"/>
        </w:rPr>
      </w:pPr>
      <w:r w:rsidRPr="00DA05DF">
        <w:rPr>
          <w:rFonts w:ascii="Garamond" w:hAnsi="Garamond" w:cs="Arial"/>
        </w:rPr>
        <w:t xml:space="preserve">-Discusión semanal de noticias de diarios o revistas para promover el discurso oral.  </w:t>
      </w:r>
    </w:p>
    <w:p w:rsidR="00164B19" w:rsidRPr="00DA05DF" w:rsidRDefault="00164B19" w:rsidP="00164B19">
      <w:pPr>
        <w:rPr>
          <w:rFonts w:ascii="Garamond" w:hAnsi="Garamond" w:cs="Arial"/>
        </w:rPr>
      </w:pPr>
    </w:p>
    <w:p w:rsidR="007C3A32" w:rsidRPr="00DA05DF" w:rsidRDefault="007C3A32" w:rsidP="00164B19">
      <w:pPr>
        <w:rPr>
          <w:rFonts w:ascii="Garamond" w:hAnsi="Garamond" w:cs="Arial"/>
        </w:rPr>
      </w:pPr>
    </w:p>
    <w:p w:rsidR="00164B19" w:rsidRPr="00DA05DF" w:rsidRDefault="000E1C78" w:rsidP="00164B19">
      <w:pPr>
        <w:rPr>
          <w:rFonts w:ascii="Garamond" w:hAnsi="Garamond" w:cs="Arial"/>
        </w:rPr>
      </w:pPr>
      <w:r w:rsidRPr="00DA05DF">
        <w:rPr>
          <w:rFonts w:ascii="Garamond" w:hAnsi="Garamond" w:cs="Arial"/>
        </w:rPr>
        <w:t>EVALUACION</w:t>
      </w:r>
    </w:p>
    <w:p w:rsidR="000E1C78" w:rsidRPr="00DA05DF" w:rsidRDefault="000E1C78" w:rsidP="000E1C78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-</w:t>
      </w:r>
      <w:r w:rsidR="00164B19" w:rsidRPr="00DA05DF">
        <w:rPr>
          <w:rFonts w:ascii="Garamond" w:hAnsi="Garamond" w:cs="Arial"/>
        </w:rPr>
        <w:t>Monitoreo constante de la producción oral y escrita</w:t>
      </w:r>
    </w:p>
    <w:p w:rsidR="00164B19" w:rsidRPr="00DA05DF" w:rsidRDefault="000E1C78" w:rsidP="000E1C78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-</w:t>
      </w:r>
      <w:r w:rsidR="00164B19" w:rsidRPr="00DA05DF">
        <w:rPr>
          <w:rFonts w:ascii="Garamond" w:hAnsi="Garamond" w:cs="Arial"/>
        </w:rPr>
        <w:t>1</w:t>
      </w:r>
      <w:r w:rsidRPr="00DA05DF">
        <w:rPr>
          <w:rFonts w:ascii="Garamond" w:hAnsi="Garamond" w:cs="Arial"/>
        </w:rPr>
        <w:t xml:space="preserve"> o </w:t>
      </w:r>
      <w:r w:rsidR="00164B19" w:rsidRPr="00DA05DF">
        <w:rPr>
          <w:rFonts w:ascii="Garamond" w:hAnsi="Garamond" w:cs="Arial"/>
        </w:rPr>
        <w:t>2 Trabajos Prácticos</w:t>
      </w:r>
      <w:r w:rsidRPr="00DA05DF">
        <w:rPr>
          <w:rFonts w:ascii="Garamond" w:hAnsi="Garamond" w:cs="Arial"/>
        </w:rPr>
        <w:t xml:space="preserve"> de producción oral y escrita </w:t>
      </w:r>
      <w:r w:rsidR="00164B19" w:rsidRPr="00DA05DF">
        <w:rPr>
          <w:rFonts w:ascii="Garamond" w:hAnsi="Garamond" w:cs="Arial"/>
        </w:rPr>
        <w:t>con sus correspondientes recupertorios.</w:t>
      </w:r>
    </w:p>
    <w:p w:rsidR="00164B19" w:rsidRPr="00DA05DF" w:rsidRDefault="000E1C78" w:rsidP="000E1C78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 xml:space="preserve">-Trabajos de producción escrita </w:t>
      </w:r>
      <w:r w:rsidR="00164B19" w:rsidRPr="00DA05DF">
        <w:rPr>
          <w:rFonts w:ascii="Garamond" w:hAnsi="Garamond" w:cs="Arial"/>
        </w:rPr>
        <w:t xml:space="preserve">semanales </w:t>
      </w:r>
    </w:p>
    <w:p w:rsidR="00164B19" w:rsidRPr="00DA05DF" w:rsidRDefault="000E1C78" w:rsidP="000E1C78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-</w:t>
      </w:r>
      <w:r w:rsidR="00164B19" w:rsidRPr="00DA05DF">
        <w:rPr>
          <w:rFonts w:ascii="Garamond" w:hAnsi="Garamond" w:cs="Arial"/>
        </w:rPr>
        <w:t xml:space="preserve">Exámen parcial </w:t>
      </w:r>
      <w:r w:rsidRPr="00DA05DF">
        <w:rPr>
          <w:rFonts w:ascii="Garamond" w:hAnsi="Garamond" w:cs="Arial"/>
        </w:rPr>
        <w:t xml:space="preserve"> </w:t>
      </w:r>
      <w:r w:rsidR="00164B19" w:rsidRPr="00DA05DF">
        <w:rPr>
          <w:rFonts w:ascii="Garamond" w:hAnsi="Garamond" w:cs="Arial"/>
        </w:rPr>
        <w:t>y dos recuperatorios</w:t>
      </w:r>
    </w:p>
    <w:p w:rsidR="00164B19" w:rsidRPr="00DA05DF" w:rsidRDefault="000E1C78" w:rsidP="000E1C78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-</w:t>
      </w:r>
      <w:r w:rsidR="00164B19" w:rsidRPr="00DA05DF">
        <w:rPr>
          <w:rFonts w:ascii="Garamond" w:hAnsi="Garamond" w:cs="Arial"/>
        </w:rPr>
        <w:t>Examen Final escrito y oral</w:t>
      </w:r>
    </w:p>
    <w:p w:rsidR="00164B19" w:rsidRPr="00DA05DF" w:rsidRDefault="000E1C78" w:rsidP="000E1C78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-</w:t>
      </w:r>
      <w:r w:rsidR="00164B19" w:rsidRPr="00DA05DF">
        <w:rPr>
          <w:rFonts w:ascii="Garamond" w:hAnsi="Garamond" w:cs="Arial"/>
        </w:rPr>
        <w:t>Evaluación del manejo autónomo</w:t>
      </w:r>
      <w:r w:rsidRPr="00DA05DF">
        <w:rPr>
          <w:rFonts w:ascii="Garamond" w:hAnsi="Garamond" w:cs="Arial"/>
        </w:rPr>
        <w:t xml:space="preserve">, </w:t>
      </w:r>
      <w:r w:rsidR="00164B19" w:rsidRPr="00DA05DF">
        <w:rPr>
          <w:rFonts w:ascii="Garamond" w:hAnsi="Garamond" w:cs="Arial"/>
        </w:rPr>
        <w:t>creativo</w:t>
      </w:r>
      <w:r w:rsidRPr="00DA05DF">
        <w:rPr>
          <w:rFonts w:ascii="Garamond" w:hAnsi="Garamond" w:cs="Arial"/>
        </w:rPr>
        <w:t>,</w:t>
      </w:r>
      <w:r w:rsidR="00164B19" w:rsidRPr="00DA05DF">
        <w:rPr>
          <w:rFonts w:ascii="Garamond" w:hAnsi="Garamond" w:cs="Arial"/>
        </w:rPr>
        <w:t xml:space="preserve"> </w:t>
      </w:r>
      <w:r w:rsidRPr="00DA05DF">
        <w:rPr>
          <w:rFonts w:ascii="Garamond" w:hAnsi="Garamond" w:cs="Arial"/>
        </w:rPr>
        <w:t xml:space="preserve"> eficaz y competente </w:t>
      </w:r>
      <w:r w:rsidR="00164B19" w:rsidRPr="00DA05DF">
        <w:rPr>
          <w:rFonts w:ascii="Garamond" w:hAnsi="Garamond" w:cs="Arial"/>
        </w:rPr>
        <w:t>del discurso escrito y oral</w:t>
      </w:r>
      <w:r w:rsidRPr="00DA05DF">
        <w:rPr>
          <w:rFonts w:ascii="Garamond" w:hAnsi="Garamond" w:cs="Arial"/>
        </w:rPr>
        <w:t xml:space="preserve"> y sus implicancias linguisticas, semánticas y morológicas</w:t>
      </w:r>
    </w:p>
    <w:p w:rsidR="00156A4D" w:rsidRPr="00DA05DF" w:rsidRDefault="00156A4D" w:rsidP="00F40F17">
      <w:pPr>
        <w:pStyle w:val="Ttulo3"/>
        <w:spacing w:before="0" w:beforeAutospacing="0" w:after="0" w:afterAutospacing="0" w:line="255" w:lineRule="atLeast"/>
        <w:rPr>
          <w:rFonts w:ascii="Garamond" w:hAnsi="Garamond" w:cs="Arial"/>
          <w:b w:val="0"/>
          <w:sz w:val="22"/>
          <w:szCs w:val="22"/>
          <w:lang w:val="es-ES_tradnl"/>
        </w:rPr>
      </w:pPr>
    </w:p>
    <w:p w:rsidR="007C3A32" w:rsidRPr="00DA05DF" w:rsidRDefault="007C3A32" w:rsidP="007C3A32">
      <w:pPr>
        <w:spacing w:after="0" w:line="360" w:lineRule="auto"/>
        <w:jc w:val="both"/>
        <w:rPr>
          <w:rFonts w:ascii="Garamond" w:hAnsi="Garamond" w:cs="Arial"/>
        </w:rPr>
      </w:pPr>
    </w:p>
    <w:p w:rsidR="008100A3" w:rsidRPr="00DA05DF" w:rsidRDefault="008100A3" w:rsidP="007C3A32">
      <w:pPr>
        <w:spacing w:after="0" w:line="360" w:lineRule="auto"/>
        <w:jc w:val="both"/>
        <w:rPr>
          <w:rFonts w:ascii="Garamond" w:hAnsi="Garamond" w:cs="Arial"/>
          <w:lang w:val="es-ES"/>
        </w:rPr>
      </w:pPr>
      <w:r w:rsidRPr="00DA05DF">
        <w:rPr>
          <w:rFonts w:ascii="Garamond" w:hAnsi="Garamond" w:cs="Arial"/>
        </w:rPr>
        <w:t>EVALUACIÓN</w:t>
      </w:r>
    </w:p>
    <w:p w:rsidR="008100A3" w:rsidRPr="00DA05DF" w:rsidRDefault="000F067E" w:rsidP="000F067E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-</w:t>
      </w:r>
      <w:r w:rsidR="008100A3" w:rsidRPr="00DA05DF">
        <w:rPr>
          <w:rFonts w:ascii="Garamond" w:hAnsi="Garamond" w:cs="Arial"/>
        </w:rPr>
        <w:t>Prueba diagnóstica. Pruebas de control. Monitoreo constante de la producción oral y escrita.</w:t>
      </w:r>
    </w:p>
    <w:p w:rsidR="008100A3" w:rsidRPr="00DA05DF" w:rsidRDefault="000F067E" w:rsidP="000F067E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-</w:t>
      </w:r>
      <w:r w:rsidR="008100A3" w:rsidRPr="00DA05DF">
        <w:rPr>
          <w:rFonts w:ascii="Garamond" w:hAnsi="Garamond" w:cs="Arial"/>
        </w:rPr>
        <w:t xml:space="preserve">Trabajos prácticos escritos obligatorios </w:t>
      </w:r>
    </w:p>
    <w:p w:rsidR="008100A3" w:rsidRPr="00DA05DF" w:rsidRDefault="000F067E" w:rsidP="000F067E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-</w:t>
      </w:r>
      <w:r w:rsidR="008100A3" w:rsidRPr="00DA05DF">
        <w:rPr>
          <w:rFonts w:ascii="Garamond" w:hAnsi="Garamond" w:cs="Arial"/>
        </w:rPr>
        <w:t xml:space="preserve">Examen parcial y dos recuperatorios . </w:t>
      </w:r>
    </w:p>
    <w:p w:rsidR="008100A3" w:rsidRPr="00DA05DF" w:rsidRDefault="000F067E" w:rsidP="000F067E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-</w:t>
      </w:r>
      <w:r w:rsidR="008100A3" w:rsidRPr="00DA05DF">
        <w:rPr>
          <w:rFonts w:ascii="Garamond" w:hAnsi="Garamond" w:cs="Arial"/>
        </w:rPr>
        <w:t xml:space="preserve">Examen final escrito y oral. </w:t>
      </w:r>
    </w:p>
    <w:p w:rsidR="008100A3" w:rsidRPr="00DA05DF" w:rsidRDefault="000F067E" w:rsidP="000F067E">
      <w:pPr>
        <w:pStyle w:val="Sinespaciado"/>
        <w:rPr>
          <w:rFonts w:ascii="Garamond" w:hAnsi="Garamond" w:cs="Arial"/>
        </w:rPr>
      </w:pPr>
      <w:r w:rsidRPr="00DA05DF">
        <w:rPr>
          <w:rFonts w:ascii="Garamond" w:hAnsi="Garamond" w:cs="Arial"/>
        </w:rPr>
        <w:t>-</w:t>
      </w:r>
      <w:r w:rsidR="008100A3" w:rsidRPr="00DA05DF">
        <w:rPr>
          <w:rFonts w:ascii="Garamond" w:hAnsi="Garamond" w:cs="Arial"/>
        </w:rPr>
        <w:t>Se evaluará el manejo creativo y autónomo de textos orales y escritos.</w:t>
      </w:r>
    </w:p>
    <w:p w:rsidR="008100A3" w:rsidRPr="00DA05DF" w:rsidRDefault="008100A3" w:rsidP="008100A3">
      <w:pPr>
        <w:spacing w:after="0" w:line="360" w:lineRule="auto"/>
        <w:ind w:left="360"/>
        <w:jc w:val="both"/>
        <w:rPr>
          <w:rFonts w:ascii="Garamond" w:hAnsi="Garamond" w:cs="Arial"/>
        </w:rPr>
      </w:pPr>
      <w:r w:rsidRPr="00DA05DF">
        <w:rPr>
          <w:rFonts w:ascii="Garamond" w:hAnsi="Garamond" w:cs="Arial"/>
        </w:rPr>
        <w:t xml:space="preserve">    </w:t>
      </w:r>
    </w:p>
    <w:p w:rsidR="008100A3" w:rsidRPr="00DA05DF" w:rsidRDefault="008100A3" w:rsidP="008100A3">
      <w:pPr>
        <w:spacing w:after="0" w:line="360" w:lineRule="auto"/>
        <w:jc w:val="both"/>
        <w:rPr>
          <w:rFonts w:ascii="Garamond" w:hAnsi="Garamond" w:cs="Arial"/>
        </w:rPr>
      </w:pPr>
    </w:p>
    <w:p w:rsidR="000F067E" w:rsidRPr="00DA05DF" w:rsidRDefault="000F067E" w:rsidP="008100A3">
      <w:pPr>
        <w:pStyle w:val="Sinespaciado"/>
        <w:ind w:left="1428"/>
        <w:rPr>
          <w:rFonts w:ascii="Garamond" w:hAnsi="Garamond" w:cs="Arial"/>
          <w:lang w:val="es-AR"/>
        </w:rPr>
      </w:pPr>
    </w:p>
    <w:p w:rsidR="000F067E" w:rsidRPr="00DA05DF" w:rsidRDefault="000F067E" w:rsidP="008100A3">
      <w:pPr>
        <w:pStyle w:val="Sinespaciado"/>
        <w:ind w:left="1428"/>
        <w:rPr>
          <w:rFonts w:ascii="Garamond" w:hAnsi="Garamond" w:cs="Arial"/>
          <w:lang w:val="es-AR"/>
        </w:rPr>
      </w:pPr>
    </w:p>
    <w:p w:rsidR="008100A3" w:rsidRPr="00DA05DF" w:rsidRDefault="008100A3" w:rsidP="008100A3">
      <w:pPr>
        <w:pStyle w:val="Sinespaciado"/>
        <w:ind w:left="1428"/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BIBLIOGRAFÍA OBLIGATORIA</w:t>
      </w:r>
    </w:p>
    <w:p w:rsidR="000F067E" w:rsidRPr="00DA05DF" w:rsidRDefault="000F067E" w:rsidP="008100A3">
      <w:pPr>
        <w:pStyle w:val="Sinespaciado"/>
        <w:ind w:left="1428"/>
        <w:rPr>
          <w:rFonts w:ascii="Garamond" w:hAnsi="Garamond" w:cs="Arial"/>
          <w:lang w:val="en-US"/>
        </w:rPr>
      </w:pPr>
    </w:p>
    <w:p w:rsidR="000F067E" w:rsidRPr="00DA05DF" w:rsidRDefault="000F067E" w:rsidP="008100A3">
      <w:pPr>
        <w:pStyle w:val="Sinespaciado"/>
        <w:numPr>
          <w:ilvl w:val="0"/>
          <w:numId w:val="3"/>
        </w:numPr>
        <w:rPr>
          <w:rStyle w:val="block"/>
          <w:rFonts w:ascii="Garamond" w:hAnsi="Garamond" w:cs="Arial"/>
          <w:lang w:val="en-US"/>
        </w:rPr>
      </w:pPr>
      <w:r w:rsidRPr="00DA05DF">
        <w:rPr>
          <w:rFonts w:ascii="Garamond" w:hAnsi="Garamond" w:cs="Arial"/>
          <w:shd w:val="clear" w:color="auto" w:fill="FFFFFF"/>
          <w:lang w:val="en-US"/>
        </w:rPr>
        <w:t xml:space="preserve">ENGLISH FILE ADVANCED MULTIPACK A - Third Edition </w:t>
      </w:r>
      <w:hyperlink r:id="rId7" w:history="1">
        <w:r w:rsidRPr="00DA05DF">
          <w:rPr>
            <w:rStyle w:val="Hipervnculo"/>
            <w:rFonts w:ascii="Garamond" w:hAnsi="Garamond" w:cs="Arial"/>
            <w:color w:val="auto"/>
            <w:u w:val="none"/>
            <w:shd w:val="clear" w:color="auto" w:fill="FFFFFF"/>
            <w:lang w:val="en-US"/>
          </w:rPr>
          <w:t>Clive Oxenden</w:t>
        </w:r>
      </w:hyperlink>
      <w:r w:rsidRPr="00DA05DF">
        <w:rPr>
          <w:rStyle w:val="block"/>
          <w:rFonts w:ascii="Garamond" w:hAnsi="Garamond" w:cs="Arial"/>
          <w:shd w:val="clear" w:color="auto" w:fill="FFFFFF"/>
          <w:lang w:val="en-US"/>
        </w:rPr>
        <w:t>,</w:t>
      </w:r>
      <w:r w:rsidRPr="00DA05DF">
        <w:rPr>
          <w:rStyle w:val="apple-converted-space"/>
          <w:rFonts w:ascii="Garamond" w:hAnsi="Garamond" w:cs="Arial"/>
          <w:shd w:val="clear" w:color="auto" w:fill="FFFFFF"/>
          <w:lang w:val="en-US"/>
        </w:rPr>
        <w:t> </w:t>
      </w:r>
      <w:hyperlink r:id="rId8" w:history="1">
        <w:r w:rsidRPr="00DA05DF">
          <w:rPr>
            <w:rStyle w:val="Hipervnculo"/>
            <w:rFonts w:ascii="Garamond" w:hAnsi="Garamond" w:cs="Arial"/>
            <w:color w:val="auto"/>
            <w:u w:val="none"/>
            <w:shd w:val="clear" w:color="auto" w:fill="FFFFFF"/>
            <w:lang w:val="en-US"/>
          </w:rPr>
          <w:t>Christina Latham-Koenig</w:t>
        </w:r>
      </w:hyperlink>
      <w:r w:rsidRPr="00DA05DF">
        <w:rPr>
          <w:rStyle w:val="block"/>
          <w:rFonts w:ascii="Garamond" w:hAnsi="Garamond" w:cs="Arial"/>
          <w:shd w:val="clear" w:color="auto" w:fill="FFFFFF"/>
          <w:lang w:val="en-US"/>
        </w:rPr>
        <w:t>, and</w:t>
      </w:r>
      <w:r w:rsidRPr="00DA05DF">
        <w:rPr>
          <w:rStyle w:val="apple-converted-space"/>
          <w:rFonts w:ascii="Garamond" w:hAnsi="Garamond" w:cs="Arial"/>
          <w:shd w:val="clear" w:color="auto" w:fill="FFFFFF"/>
          <w:lang w:val="en-US"/>
        </w:rPr>
        <w:t> </w:t>
      </w:r>
      <w:hyperlink r:id="rId9" w:history="1">
        <w:r w:rsidRPr="00DA05DF">
          <w:rPr>
            <w:rStyle w:val="Hipervnculo"/>
            <w:rFonts w:ascii="Garamond" w:hAnsi="Garamond" w:cs="Arial"/>
            <w:color w:val="auto"/>
            <w:u w:val="none"/>
            <w:shd w:val="clear" w:color="auto" w:fill="FFFFFF"/>
            <w:lang w:val="en-US"/>
          </w:rPr>
          <w:t>Paul Seligson</w:t>
        </w:r>
      </w:hyperlink>
      <w:r w:rsidRPr="00DA05DF">
        <w:rPr>
          <w:rStyle w:val="block"/>
          <w:rFonts w:ascii="Garamond" w:hAnsi="Garamond" w:cs="Arial"/>
          <w:shd w:val="clear" w:color="auto" w:fill="FFFFFF"/>
          <w:lang w:val="en-US"/>
        </w:rPr>
        <w:t xml:space="preserve"> . OUP – OXFORD</w:t>
      </w:r>
    </w:p>
    <w:p w:rsidR="004F2C09" w:rsidRPr="00DA05DF" w:rsidRDefault="000F067E" w:rsidP="008100A3">
      <w:pPr>
        <w:pStyle w:val="Sinespaciado"/>
        <w:numPr>
          <w:ilvl w:val="0"/>
          <w:numId w:val="3"/>
        </w:numPr>
        <w:rPr>
          <w:rStyle w:val="block"/>
          <w:rFonts w:ascii="Garamond" w:hAnsi="Garamond" w:cs="Arial"/>
          <w:lang w:val="en-US"/>
        </w:rPr>
      </w:pPr>
      <w:r w:rsidRPr="00DA05DF">
        <w:rPr>
          <w:rStyle w:val="block"/>
          <w:rFonts w:ascii="Garamond" w:hAnsi="Garamond" w:cs="Arial"/>
          <w:shd w:val="clear" w:color="auto" w:fill="FFFFFF"/>
          <w:lang w:val="en-US"/>
        </w:rPr>
        <w:t xml:space="preserve"> </w:t>
      </w:r>
      <w:r w:rsidR="004F2C09" w:rsidRPr="00DA05DF">
        <w:rPr>
          <w:rStyle w:val="block"/>
          <w:rFonts w:ascii="Garamond" w:hAnsi="Garamond" w:cs="Arial"/>
          <w:shd w:val="clear" w:color="auto" w:fill="FFFFFF"/>
          <w:lang w:val="en-US"/>
        </w:rPr>
        <w:t>OXFORD ADVANCED LEARNER'S DICTIONARY NEW 9TH EDITION</w:t>
      </w:r>
    </w:p>
    <w:p w:rsidR="000F067E" w:rsidRPr="00DA05DF" w:rsidRDefault="000F067E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lastRenderedPageBreak/>
        <w:t xml:space="preserve"> </w:t>
      </w:r>
      <w:r w:rsidR="004F2C09" w:rsidRPr="00DA05DF">
        <w:rPr>
          <w:rFonts w:ascii="Garamond" w:hAnsi="Garamond" w:cs="Arial"/>
          <w:lang w:val="en-US"/>
        </w:rPr>
        <w:t xml:space="preserve">Practical English Usage. Michael Swan 3rd edition. OXFORD 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Alexander, L.G.- “Essay and Letter Writing” – Longman – 1989</w:t>
      </w:r>
    </w:p>
    <w:p w:rsidR="008100A3" w:rsidRPr="00DA05DF" w:rsidRDefault="00DA4388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hyperlink r:id="rId10" w:history="1">
        <w:r w:rsidR="008100A3" w:rsidRPr="00DA05DF">
          <w:rPr>
            <w:rStyle w:val="Hipervnculo"/>
            <w:rFonts w:ascii="Garamond" w:hAnsi="Garamond" w:cs="Arial"/>
            <w:color w:val="auto"/>
            <w:u w:val="none"/>
            <w:lang w:val="en-US"/>
          </w:rPr>
          <w:t>Liz and John Soars</w:t>
        </w:r>
      </w:hyperlink>
      <w:r w:rsidR="008100A3" w:rsidRPr="00DA05DF">
        <w:rPr>
          <w:rStyle w:val="block"/>
          <w:rFonts w:ascii="Garamond" w:hAnsi="Garamond" w:cs="Arial"/>
          <w:lang w:val="en-US"/>
        </w:rPr>
        <w:t xml:space="preserve">, </w:t>
      </w:r>
      <w:r w:rsidR="008100A3" w:rsidRPr="00DA05DF">
        <w:rPr>
          <w:rFonts w:ascii="Garamond" w:hAnsi="Garamond" w:cs="Arial"/>
          <w:bCs/>
          <w:lang w:val="en-US"/>
        </w:rPr>
        <w:t>New Headway Advanced OUP 2009</w:t>
      </w:r>
      <w:r w:rsidR="008100A3" w:rsidRPr="00DA05DF">
        <w:rPr>
          <w:rFonts w:ascii="Garamond" w:hAnsi="Garamond" w:cs="Arial"/>
          <w:lang w:val="en-US"/>
        </w:rPr>
        <w:t xml:space="preserve"> 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Arnold, J.F. – “Advanced Writing Skills” – Longman – 1998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</w:rPr>
      </w:pPr>
      <w:r w:rsidRPr="00DA05DF">
        <w:rPr>
          <w:rFonts w:ascii="Garamond" w:hAnsi="Garamond" w:cs="Arial"/>
          <w:lang w:val="en-US"/>
        </w:rPr>
        <w:t>Boyd, Elaine. “</w:t>
      </w:r>
      <w:r w:rsidRPr="00DA05DF">
        <w:rPr>
          <w:rFonts w:ascii="Garamond" w:hAnsi="Garamond" w:cs="Arial"/>
          <w:bCs/>
          <w:lang w:val="en-US"/>
        </w:rPr>
        <w:t xml:space="preserve">CAE Gold Plus” . </w:t>
      </w:r>
      <w:r w:rsidRPr="00DA05DF">
        <w:rPr>
          <w:rFonts w:ascii="Garamond" w:hAnsi="Garamond" w:cs="Arial"/>
          <w:bCs/>
        </w:rPr>
        <w:t>Longman 2008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Falla, Tim –‘Solutions’ Advanced – Oxford 2009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Gordon, ian –“Practical letter Writing” – Cambridge – 1990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Jolly, Davis – Writing Tasks” – Cambridge – 1989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Kenny, N – “Proficiency Passkey” (Workbook_9 –Macmillan – Heinemann 1999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Martín, A. – Hill, R. – “ Modern Short Stories” – Prentice Hall – 1991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May Peter – “Towards Proficiency2 – Oxford 2002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O’ Connell, Sue – “Advanced Grammar Practice” – Longman – 2001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O’Neil, R – “ Success at First Certificate” – Oxford – 1992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Porter, Gillian – “Speaking Personally” – Cambridge – 1990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Scott – Barret, Fiona –“Proficiency Listening and Speaking” – Longman 1999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Soars, John and Liz. – “Headway Advanced” – Oxford – 1990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Spratt, Mary- “Successful Use of English” – Oxford – 1990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Stanton, Alan – “Fast track to English” – Longman – 1999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Vince, Michael- “Advanced language Practice” – Heinemann – 1994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Walker, David – “Exploring Newspaper’s” – Macmiltan – 1995</w:t>
      </w:r>
    </w:p>
    <w:p w:rsidR="008100A3" w:rsidRPr="00DA05DF" w:rsidRDefault="008100A3" w:rsidP="008100A3">
      <w:pPr>
        <w:pStyle w:val="Sinespaciado"/>
        <w:numPr>
          <w:ilvl w:val="0"/>
          <w:numId w:val="3"/>
        </w:numPr>
        <w:rPr>
          <w:rFonts w:ascii="Garamond" w:hAnsi="Garamond" w:cs="Arial"/>
          <w:lang w:val="en-US"/>
        </w:rPr>
      </w:pPr>
      <w:r w:rsidRPr="00DA05DF">
        <w:rPr>
          <w:rFonts w:ascii="Garamond" w:hAnsi="Garamond" w:cs="Arial"/>
          <w:lang w:val="en-US"/>
        </w:rPr>
        <w:t>Woolf, Virginia “</w:t>
      </w:r>
      <w:r w:rsidRPr="00DA05DF">
        <w:rPr>
          <w:rFonts w:ascii="Garamond" w:hAnsi="Garamond" w:cs="Arial"/>
          <w:bCs/>
          <w:lang w:val="en-US"/>
        </w:rPr>
        <w:t xml:space="preserve">The Duchess and the Jeweller” – London: </w:t>
      </w:r>
      <w:r w:rsidRPr="00DA05DF">
        <w:rPr>
          <w:rFonts w:ascii="Garamond" w:hAnsi="Garamond" w:cs="Arial"/>
          <w:lang w:val="en-US"/>
        </w:rPr>
        <w:t>1938</w:t>
      </w:r>
    </w:p>
    <w:p w:rsidR="008100A3" w:rsidRPr="00DA05DF" w:rsidRDefault="008100A3" w:rsidP="008100A3">
      <w:pPr>
        <w:spacing w:after="0" w:line="360" w:lineRule="auto"/>
        <w:jc w:val="both"/>
        <w:rPr>
          <w:rFonts w:ascii="Garamond" w:hAnsi="Garamond" w:cs="Arial"/>
          <w:lang w:val="en-US"/>
        </w:rPr>
      </w:pPr>
    </w:p>
    <w:p w:rsidR="008100A3" w:rsidRPr="00DA05DF" w:rsidRDefault="008100A3" w:rsidP="008100A3">
      <w:pPr>
        <w:spacing w:after="0" w:line="360" w:lineRule="auto"/>
        <w:jc w:val="both"/>
        <w:rPr>
          <w:rFonts w:ascii="Garamond" w:hAnsi="Garamond" w:cs="Arial"/>
          <w:lang w:val="en-US"/>
        </w:rPr>
      </w:pPr>
    </w:p>
    <w:p w:rsidR="008100A3" w:rsidRPr="00DA05DF" w:rsidRDefault="008100A3" w:rsidP="008100A3">
      <w:pPr>
        <w:spacing w:after="0" w:line="360" w:lineRule="auto"/>
        <w:jc w:val="both"/>
        <w:rPr>
          <w:rFonts w:ascii="Garamond" w:hAnsi="Garamond" w:cs="Arial"/>
          <w:lang w:val="en-US"/>
        </w:rPr>
      </w:pPr>
    </w:p>
    <w:p w:rsidR="008100A3" w:rsidRPr="00DA05DF" w:rsidRDefault="008100A3" w:rsidP="008100A3">
      <w:pPr>
        <w:spacing w:after="0" w:line="360" w:lineRule="auto"/>
        <w:ind w:left="4956"/>
        <w:jc w:val="center"/>
        <w:rPr>
          <w:rFonts w:ascii="Garamond" w:hAnsi="Garamond" w:cs="Arial"/>
        </w:rPr>
      </w:pPr>
      <w:r w:rsidRPr="00DA05DF">
        <w:rPr>
          <w:rFonts w:ascii="Garamond" w:hAnsi="Garamond" w:cs="Arial"/>
        </w:rPr>
        <w:t>-----------------------------------------</w:t>
      </w:r>
    </w:p>
    <w:p w:rsidR="008100A3" w:rsidRPr="004517DD" w:rsidRDefault="008100A3" w:rsidP="008100A3">
      <w:pPr>
        <w:spacing w:after="0" w:line="360" w:lineRule="auto"/>
        <w:ind w:left="4956"/>
        <w:jc w:val="center"/>
        <w:rPr>
          <w:rFonts w:ascii="Arial" w:hAnsi="Arial" w:cs="Arial"/>
        </w:rPr>
      </w:pPr>
      <w:r w:rsidRPr="00DA05DF">
        <w:rPr>
          <w:rFonts w:ascii="Garamond" w:hAnsi="Garamond" w:cs="Arial"/>
        </w:rPr>
        <w:t>Profesor Lic.. Federico P. Barbieri</w:t>
      </w:r>
    </w:p>
    <w:p w:rsidR="00494BBA" w:rsidRPr="004517DD" w:rsidRDefault="00494BBA">
      <w:pPr>
        <w:rPr>
          <w:rFonts w:ascii="Arial" w:hAnsi="Arial" w:cs="Arial"/>
        </w:rPr>
      </w:pPr>
    </w:p>
    <w:sectPr w:rsidR="00494BBA" w:rsidRPr="004517DD" w:rsidSect="00494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7C4C"/>
    <w:multiLevelType w:val="hybridMultilevel"/>
    <w:tmpl w:val="9A621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837FA"/>
    <w:multiLevelType w:val="hybridMultilevel"/>
    <w:tmpl w:val="338879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9621DF"/>
    <w:multiLevelType w:val="hybridMultilevel"/>
    <w:tmpl w:val="785601E4"/>
    <w:lvl w:ilvl="0" w:tplc="4882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00C93"/>
    <w:multiLevelType w:val="hybridMultilevel"/>
    <w:tmpl w:val="0D46B0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A3"/>
    <w:rsid w:val="000E0C72"/>
    <w:rsid w:val="000E1C78"/>
    <w:rsid w:val="000F067E"/>
    <w:rsid w:val="00156A4D"/>
    <w:rsid w:val="00164B19"/>
    <w:rsid w:val="0022277A"/>
    <w:rsid w:val="00334F80"/>
    <w:rsid w:val="004517DD"/>
    <w:rsid w:val="00494BBA"/>
    <w:rsid w:val="004F2C09"/>
    <w:rsid w:val="00594237"/>
    <w:rsid w:val="005B0486"/>
    <w:rsid w:val="005F2AD5"/>
    <w:rsid w:val="007151ED"/>
    <w:rsid w:val="00740CCB"/>
    <w:rsid w:val="00772AE2"/>
    <w:rsid w:val="007C3A32"/>
    <w:rsid w:val="008100A3"/>
    <w:rsid w:val="00BE78D1"/>
    <w:rsid w:val="00C148B2"/>
    <w:rsid w:val="00CB0C27"/>
    <w:rsid w:val="00CB36E8"/>
    <w:rsid w:val="00DA05DF"/>
    <w:rsid w:val="00DA4388"/>
    <w:rsid w:val="00E70B29"/>
    <w:rsid w:val="00EC703A"/>
    <w:rsid w:val="00F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A3"/>
    <w:rPr>
      <w:rFonts w:ascii="Calibri" w:eastAsia="Calibri" w:hAnsi="Calibri" w:cs="Times New Roman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F40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0A3"/>
    <w:pPr>
      <w:ind w:left="720"/>
      <w:contextualSpacing/>
    </w:pPr>
  </w:style>
  <w:style w:type="paragraph" w:styleId="Sinespaciado">
    <w:name w:val="No Spacing"/>
    <w:uiPriority w:val="1"/>
    <w:qFormat/>
    <w:rsid w:val="008100A3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8100A3"/>
    <w:rPr>
      <w:rFonts w:ascii="Verdana" w:hAnsi="Verdana" w:hint="default"/>
      <w:color w:val="003399"/>
      <w:u w:val="single"/>
    </w:rPr>
  </w:style>
  <w:style w:type="character" w:customStyle="1" w:styleId="block">
    <w:name w:val="block"/>
    <w:basedOn w:val="Fuentedeprrafopredeter"/>
    <w:rsid w:val="008100A3"/>
  </w:style>
  <w:style w:type="character" w:customStyle="1" w:styleId="Ttulo3Car">
    <w:name w:val="Título 3 Car"/>
    <w:basedOn w:val="Fuentedeprrafopredeter"/>
    <w:link w:val="Ttulo3"/>
    <w:uiPriority w:val="9"/>
    <w:rsid w:val="00F40F17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customStyle="1" w:styleId="apple-converted-space">
    <w:name w:val="apple-converted-space"/>
    <w:basedOn w:val="Fuentedeprrafopredeter"/>
    <w:rsid w:val="00F40F17"/>
  </w:style>
  <w:style w:type="character" w:styleId="nfasis">
    <w:name w:val="Emphasis"/>
    <w:basedOn w:val="Fuentedeprrafopredeter"/>
    <w:uiPriority w:val="20"/>
    <w:qFormat/>
    <w:rsid w:val="00F40F17"/>
    <w:rPr>
      <w:i/>
      <w:iCs/>
    </w:rPr>
  </w:style>
  <w:style w:type="paragraph" w:customStyle="1" w:styleId="desc">
    <w:name w:val="desc"/>
    <w:basedOn w:val="Normal"/>
    <w:rsid w:val="00F4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A3"/>
    <w:rPr>
      <w:rFonts w:ascii="Calibri" w:eastAsia="Calibri" w:hAnsi="Calibri" w:cs="Times New Roman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F40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0A3"/>
    <w:pPr>
      <w:ind w:left="720"/>
      <w:contextualSpacing/>
    </w:pPr>
  </w:style>
  <w:style w:type="paragraph" w:styleId="Sinespaciado">
    <w:name w:val="No Spacing"/>
    <w:uiPriority w:val="1"/>
    <w:qFormat/>
    <w:rsid w:val="008100A3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8100A3"/>
    <w:rPr>
      <w:rFonts w:ascii="Verdana" w:hAnsi="Verdana" w:hint="default"/>
      <w:color w:val="003399"/>
      <w:u w:val="single"/>
    </w:rPr>
  </w:style>
  <w:style w:type="character" w:customStyle="1" w:styleId="block">
    <w:name w:val="block"/>
    <w:basedOn w:val="Fuentedeprrafopredeter"/>
    <w:rsid w:val="008100A3"/>
  </w:style>
  <w:style w:type="character" w:customStyle="1" w:styleId="Ttulo3Car">
    <w:name w:val="Título 3 Car"/>
    <w:basedOn w:val="Fuentedeprrafopredeter"/>
    <w:link w:val="Ttulo3"/>
    <w:uiPriority w:val="9"/>
    <w:rsid w:val="00F40F17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customStyle="1" w:styleId="apple-converted-space">
    <w:name w:val="apple-converted-space"/>
    <w:basedOn w:val="Fuentedeprrafopredeter"/>
    <w:rsid w:val="00F40F17"/>
  </w:style>
  <w:style w:type="character" w:styleId="nfasis">
    <w:name w:val="Emphasis"/>
    <w:basedOn w:val="Fuentedeprrafopredeter"/>
    <w:uiPriority w:val="20"/>
    <w:qFormat/>
    <w:rsid w:val="00F40F17"/>
    <w:rPr>
      <w:i/>
      <w:iCs/>
    </w:rPr>
  </w:style>
  <w:style w:type="paragraph" w:customStyle="1" w:styleId="desc">
    <w:name w:val="desc"/>
    <w:basedOn w:val="Normal"/>
    <w:rsid w:val="00F4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018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8546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66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733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5882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970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335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320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217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032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640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012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9960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46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bios/elt/l/latham-koenig_c?cc=global&amp;selLanguage=en&amp;mode=h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t.oup.com/bios/elt/o/oxenden_c?cc=global&amp;selLanguage=en&amp;mode=h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englishfile/advanced3/grammar/file01/grammar01_a01?cc=global&amp;selLanguage=en&amp;mode=hu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t.oup.com/bios/elt/s/soars_lizjohn?cc=global&amp;selLanguage=en&amp;mode=h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/bios/elt/s/seligson_p?cc=global&amp;selLanguage=en&amp;mode=hu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Nora Benso</cp:lastModifiedBy>
  <cp:revision>2</cp:revision>
  <dcterms:created xsi:type="dcterms:W3CDTF">2017-05-07T13:08:00Z</dcterms:created>
  <dcterms:modified xsi:type="dcterms:W3CDTF">2017-05-07T13:08:00Z</dcterms:modified>
</cp:coreProperties>
</file>