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43" w:rsidRPr="00F6703C" w:rsidRDefault="00900B43" w:rsidP="00900B43">
      <w:pPr>
        <w:jc w:val="both"/>
        <w:rPr>
          <w:rFonts w:cs="Tahoma"/>
        </w:rPr>
      </w:pPr>
      <w:bookmarkStart w:id="0" w:name="_GoBack"/>
      <w:bookmarkEnd w:id="0"/>
      <w:r w:rsidRPr="00F6703C">
        <w:rPr>
          <w:rFonts w:cs="Tahoma"/>
        </w:rPr>
        <w:t>INSTITUTO SUPERIOR DE PROFESORADO Nº 7</w:t>
      </w:r>
    </w:p>
    <w:p w:rsidR="00900B43" w:rsidRPr="00F6703C" w:rsidRDefault="00900B43" w:rsidP="00900B43">
      <w:pPr>
        <w:jc w:val="both"/>
        <w:rPr>
          <w:rFonts w:cs="Tahoma"/>
        </w:rPr>
      </w:pPr>
      <w:r w:rsidRPr="00F6703C">
        <w:rPr>
          <w:rFonts w:cs="Tahoma"/>
        </w:rPr>
        <w:t>SECCIÓN: Inglés</w:t>
      </w:r>
    </w:p>
    <w:p w:rsidR="00900B43" w:rsidRPr="00F6703C" w:rsidRDefault="00900B43" w:rsidP="00900B43">
      <w:pPr>
        <w:jc w:val="both"/>
        <w:rPr>
          <w:rFonts w:cs="Tahoma"/>
        </w:rPr>
      </w:pPr>
      <w:r w:rsidRPr="00F6703C">
        <w:rPr>
          <w:rFonts w:cs="Tahoma"/>
        </w:rPr>
        <w:t>UNIDAD CURRICULAR: Teoría del Currículo y Didáctica</w:t>
      </w:r>
    </w:p>
    <w:p w:rsidR="00900B43" w:rsidRPr="00F6703C" w:rsidRDefault="00900B43" w:rsidP="00900B43">
      <w:pPr>
        <w:jc w:val="both"/>
        <w:rPr>
          <w:rFonts w:cs="Tahoma"/>
        </w:rPr>
      </w:pPr>
      <w:r w:rsidRPr="00F6703C">
        <w:rPr>
          <w:rFonts w:cs="Tahoma"/>
        </w:rPr>
        <w:t>CURSO: 1er. Año</w:t>
      </w:r>
    </w:p>
    <w:p w:rsidR="00900B43" w:rsidRPr="00F6703C" w:rsidRDefault="00900B43" w:rsidP="00900B43">
      <w:pPr>
        <w:jc w:val="both"/>
        <w:rPr>
          <w:rFonts w:cs="Tahoma"/>
        </w:rPr>
      </w:pPr>
      <w:r>
        <w:rPr>
          <w:rFonts w:cs="Tahoma"/>
        </w:rPr>
        <w:t>AÑO LECTIVO: 2016</w:t>
      </w:r>
    </w:p>
    <w:p w:rsidR="00900B43" w:rsidRPr="00F6703C" w:rsidRDefault="00900B43" w:rsidP="00900B43">
      <w:pPr>
        <w:jc w:val="both"/>
        <w:rPr>
          <w:rFonts w:cs="Tahoma"/>
        </w:rPr>
      </w:pPr>
      <w:r w:rsidRPr="00F6703C">
        <w:rPr>
          <w:rFonts w:cs="Tahoma"/>
        </w:rPr>
        <w:t xml:space="preserve">PROFESORA: Ma. Cecilia </w:t>
      </w:r>
      <w:proofErr w:type="spellStart"/>
      <w:r w:rsidRPr="00F6703C">
        <w:rPr>
          <w:rFonts w:cs="Tahoma"/>
        </w:rPr>
        <w:t>Pauloski</w:t>
      </w:r>
      <w:proofErr w:type="spellEnd"/>
    </w:p>
    <w:p w:rsidR="00900B43" w:rsidRPr="00F6703C" w:rsidRDefault="00900B43" w:rsidP="00900B43">
      <w:pPr>
        <w:jc w:val="both"/>
        <w:rPr>
          <w:rFonts w:cs="Tahoma"/>
        </w:rPr>
      </w:pPr>
      <w:r w:rsidRPr="00F6703C">
        <w:rPr>
          <w:rFonts w:cs="Tahoma"/>
        </w:rPr>
        <w:t xml:space="preserve">PLAN: </w:t>
      </w:r>
      <w:proofErr w:type="spellStart"/>
      <w:r w:rsidRPr="00F6703C">
        <w:rPr>
          <w:rFonts w:cs="Tahoma"/>
        </w:rPr>
        <w:t>Dcto</w:t>
      </w:r>
      <w:proofErr w:type="spellEnd"/>
      <w:r w:rsidRPr="00F6703C">
        <w:rPr>
          <w:rFonts w:cs="Tahoma"/>
        </w:rPr>
        <w:t>. 696/01</w:t>
      </w:r>
    </w:p>
    <w:p w:rsidR="00900B43" w:rsidRPr="00F6703C" w:rsidRDefault="00900B43" w:rsidP="00900B43">
      <w:pPr>
        <w:autoSpaceDE w:val="0"/>
        <w:autoSpaceDN w:val="0"/>
        <w:adjustRightInd w:val="0"/>
        <w:spacing w:after="0" w:line="240" w:lineRule="auto"/>
        <w:rPr>
          <w:rFonts w:ascii="Tahoma" w:hAnsi="Tahoma" w:cs="Tahoma"/>
        </w:rPr>
      </w:pPr>
    </w:p>
    <w:p w:rsidR="00900B43" w:rsidRPr="00F6703C" w:rsidRDefault="00900B43" w:rsidP="00900B43">
      <w:pPr>
        <w:autoSpaceDE w:val="0"/>
        <w:autoSpaceDN w:val="0"/>
        <w:adjustRightInd w:val="0"/>
        <w:spacing w:after="0" w:line="240" w:lineRule="auto"/>
        <w:rPr>
          <w:rFonts w:ascii="ArialNarrow" w:hAnsi="ArialNarrow" w:cs="ArialNarrow"/>
        </w:rPr>
      </w:pPr>
      <w:r w:rsidRPr="00F6703C">
        <w:rPr>
          <w:rFonts w:cs="Times New Roman"/>
        </w:rPr>
        <w:t>FUNDAMENTACIÓN</w:t>
      </w:r>
    </w:p>
    <w:p w:rsidR="00900B43" w:rsidRPr="00F6703C" w:rsidRDefault="00900B43" w:rsidP="00900B43">
      <w:pPr>
        <w:autoSpaceDE w:val="0"/>
        <w:autoSpaceDN w:val="0"/>
        <w:adjustRightInd w:val="0"/>
        <w:spacing w:after="0" w:line="240" w:lineRule="auto"/>
        <w:jc w:val="both"/>
        <w:rPr>
          <w:rFonts w:cs="ArialNarrow"/>
        </w:rPr>
      </w:pPr>
    </w:p>
    <w:p w:rsidR="00900B43" w:rsidRPr="00F6703C" w:rsidRDefault="00900B43" w:rsidP="00900B43">
      <w:pPr>
        <w:autoSpaceDE w:val="0"/>
        <w:autoSpaceDN w:val="0"/>
        <w:adjustRightInd w:val="0"/>
        <w:spacing w:after="0" w:line="240" w:lineRule="auto"/>
        <w:jc w:val="both"/>
      </w:pPr>
      <w:r w:rsidRPr="00F6703C">
        <w:rPr>
          <w:rFonts w:cs="ArialNarrow"/>
        </w:rPr>
        <w:t xml:space="preserve">Desarrollar esta unidad curricular en primer año del profesorado plantea la necesidad de un abordaje inicial sustentado en los conocimientos prácticos que los ingresantes portan desde su experiencia escolar. La recuperación de dichos saberes posibilitará la problematización </w:t>
      </w:r>
      <w:r w:rsidRPr="00F6703C">
        <w:t>de la Didáctica y la Teoría del Currículo.</w:t>
      </w:r>
    </w:p>
    <w:p w:rsidR="00900B43" w:rsidRPr="00F6703C" w:rsidRDefault="00900B43" w:rsidP="00900B43">
      <w:pPr>
        <w:autoSpaceDE w:val="0"/>
        <w:autoSpaceDN w:val="0"/>
        <w:adjustRightInd w:val="0"/>
        <w:spacing w:after="0" w:line="240" w:lineRule="auto"/>
        <w:jc w:val="both"/>
      </w:pPr>
    </w:p>
    <w:p w:rsidR="00900B43" w:rsidRPr="00F6703C" w:rsidRDefault="00900B43" w:rsidP="00900B43">
      <w:pPr>
        <w:autoSpaceDE w:val="0"/>
        <w:autoSpaceDN w:val="0"/>
        <w:adjustRightInd w:val="0"/>
        <w:spacing w:after="0" w:line="240" w:lineRule="auto"/>
        <w:jc w:val="both"/>
      </w:pPr>
      <w:r w:rsidRPr="00F6703C">
        <w:t>El enfoque que se desarrollará, a través de un proceso permanente de reflexión en torno a la comprensión y futura intervención profesional, será introductorio a las dimensiones, los problemas y orientaciones de cada campo.</w:t>
      </w:r>
    </w:p>
    <w:p w:rsidR="00900B43" w:rsidRPr="00F6703C" w:rsidRDefault="00900B43" w:rsidP="00900B43">
      <w:pPr>
        <w:autoSpaceDE w:val="0"/>
        <w:autoSpaceDN w:val="0"/>
        <w:adjustRightInd w:val="0"/>
        <w:spacing w:after="0" w:line="240" w:lineRule="auto"/>
        <w:jc w:val="both"/>
        <w:rPr>
          <w:rFonts w:cs="ArialNarrow"/>
        </w:rPr>
      </w:pPr>
    </w:p>
    <w:p w:rsidR="00900B43" w:rsidRPr="00F6703C" w:rsidRDefault="00900B43" w:rsidP="00900B43">
      <w:pPr>
        <w:jc w:val="both"/>
        <w:rPr>
          <w:rFonts w:cs="Times New Roman"/>
        </w:rPr>
      </w:pPr>
      <w:r w:rsidRPr="00F6703C">
        <w:t>Por su parte, el currículo</w:t>
      </w:r>
      <w:r w:rsidRPr="00F6703C">
        <w:rPr>
          <w:i/>
          <w:iCs/>
        </w:rPr>
        <w:t xml:space="preserve"> </w:t>
      </w:r>
      <w:r w:rsidRPr="00F6703C">
        <w:t>se presenta como un campo polisémico que busca dar cuenta de una práctica educativa compleja.</w:t>
      </w:r>
      <w:r>
        <w:rPr>
          <w:rFonts w:cs="Times New Roman"/>
        </w:rPr>
        <w:t xml:space="preserve"> Supone</w:t>
      </w:r>
      <w:r w:rsidR="00F16829">
        <w:rPr>
          <w:rFonts w:cs="Times New Roman"/>
        </w:rPr>
        <w:t xml:space="preserve"> </w:t>
      </w:r>
      <w:r>
        <w:rPr>
          <w:rFonts w:cs="Times New Roman"/>
        </w:rPr>
        <w:t>“</w:t>
      </w:r>
      <w:r w:rsidRPr="00F6703C">
        <w:rPr>
          <w:rFonts w:cs="Times New Roman"/>
        </w:rPr>
        <w:t>un proyecto socio-político-cultural que orienta la intervención social intencional, implica una previsión de acciones flexibles con diferentes niveles de especificación para dar respuesta a situaciones diversas</w:t>
      </w:r>
      <w:r>
        <w:rPr>
          <w:rFonts w:cs="Times New Roman"/>
        </w:rPr>
        <w:t>”</w:t>
      </w:r>
      <w:r w:rsidRPr="00F6703C">
        <w:rPr>
          <w:rFonts w:cs="Times New Roman"/>
        </w:rPr>
        <w:t>.</w:t>
      </w:r>
      <w:r w:rsidRPr="00F6703C">
        <w:t xml:space="preserve"> Como proyecto formativo da sentido a las instituciones educativas en las que encuentra concreción a través de una serie de mediaciones y particularidades. </w:t>
      </w:r>
      <w:r w:rsidRPr="00F6703C">
        <w:rPr>
          <w:rFonts w:cs="Times New Roman"/>
        </w:rPr>
        <w:t xml:space="preserve">Constituye un ámbito de investigación y un marco  para la actuación profesional de los diversos actores en los procesos de enseñanza y aprendizaje. </w:t>
      </w:r>
    </w:p>
    <w:p w:rsidR="00900B43" w:rsidRPr="00F6703C" w:rsidRDefault="00900B43" w:rsidP="00900B43">
      <w:pPr>
        <w:autoSpaceDE w:val="0"/>
        <w:autoSpaceDN w:val="0"/>
        <w:adjustRightInd w:val="0"/>
        <w:jc w:val="both"/>
      </w:pPr>
      <w:r w:rsidRPr="00F6703C">
        <w:t>El estudio del currículo se abordará analizando su relación con la práctica escolar, así como los procesos de desarrollo curricular, especialmente a nivel institucional-áulico, con la intención de reflexionar sobre las experiencias escolares internalizadas</w:t>
      </w:r>
      <w:r w:rsidRPr="00F6703C">
        <w:rPr>
          <w:rFonts w:cs="Kievit-Regular"/>
        </w:rPr>
        <w:t xml:space="preserve"> </w:t>
      </w:r>
      <w:r w:rsidRPr="00F6703C">
        <w:t>y su posibilidad de mejora o transformación.</w:t>
      </w:r>
    </w:p>
    <w:p w:rsidR="00900B43" w:rsidRPr="00F6703C" w:rsidRDefault="00900B43" w:rsidP="00900B43">
      <w:pPr>
        <w:autoSpaceDE w:val="0"/>
        <w:autoSpaceDN w:val="0"/>
        <w:adjustRightInd w:val="0"/>
        <w:jc w:val="both"/>
      </w:pPr>
      <w:r w:rsidRPr="00F6703C">
        <w:t>Lo anterior se sustenta en una concepción epistemológica que concibe al conocimiento  como un proceso dialéctico que permite comprender y transformar la realidad. Por ello también el</w:t>
      </w:r>
      <w:r w:rsidRPr="00F6703C">
        <w:rPr>
          <w:rFonts w:cs="Arial"/>
          <w:i/>
          <w:iCs/>
        </w:rPr>
        <w:t xml:space="preserve"> </w:t>
      </w:r>
      <w:r w:rsidRPr="00F6703C">
        <w:t xml:space="preserve">abordaje de la Didáctica intentará mostrar las vicisitudes de su construcción disciplinaria, los cuestionamientos que ponen en duda su identidad, y la integración de saberes de otras disciplinas que le permitan alcanzar sus finalidades. </w:t>
      </w:r>
    </w:p>
    <w:p w:rsidR="00900B43" w:rsidRPr="00F6703C" w:rsidRDefault="00900B43" w:rsidP="00900B43">
      <w:pPr>
        <w:autoSpaceDE w:val="0"/>
        <w:autoSpaceDN w:val="0"/>
        <w:adjustRightInd w:val="0"/>
        <w:jc w:val="both"/>
      </w:pPr>
      <w:r w:rsidRPr="00F6703C">
        <w:t xml:space="preserve">La didáctica como una disciplina de larga data, nace y se desarrolla ligada a la idea de educación para todos. Misión  históricamente asumida por  las sociedades modernas, como parte del proceso </w:t>
      </w:r>
      <w:r w:rsidRPr="00F6703C">
        <w:lastRenderedPageBreak/>
        <w:t>de inclusión en un espacio político común y en un mercado unificado. Lo anterior exige una propuesta que al definir el encuentro pedagógico como ámbito de reflexión habilite a pensar la didáctica y su evolución en sus dimensiones: normativa-prescriptiva, descriptiva-explicativa e  histórico-política.</w:t>
      </w:r>
    </w:p>
    <w:p w:rsidR="00900B43" w:rsidRDefault="00900B43" w:rsidP="00900B43">
      <w:pPr>
        <w:autoSpaceDE w:val="0"/>
        <w:autoSpaceDN w:val="0"/>
        <w:adjustRightInd w:val="0"/>
        <w:jc w:val="both"/>
        <w:rPr>
          <w:rFonts w:cs="Times New Roman"/>
        </w:rPr>
      </w:pPr>
      <w:r w:rsidRPr="00F6703C">
        <w:rPr>
          <w:rFonts w:cs="Times New Roman"/>
        </w:rPr>
        <w:t>Por otra parte abordar el objeto de estudio de la Didáctica: la situación de enseñanza en su cabal complejidad supone</w:t>
      </w:r>
      <w:r w:rsidRPr="00F6703C">
        <w:t xml:space="preserve">, </w:t>
      </w:r>
      <w:r w:rsidRPr="00F6703C">
        <w:rPr>
          <w:rFonts w:cs="Times New Roman"/>
        </w:rPr>
        <w:t xml:space="preserve"> un esfuerzo de problematización que es fundamental para el proceso de aprendizaje de los alumnos. </w:t>
      </w:r>
    </w:p>
    <w:p w:rsidR="00900B43" w:rsidRPr="00F6703C" w:rsidRDefault="00900B43" w:rsidP="00900B43">
      <w:pPr>
        <w:autoSpaceDE w:val="0"/>
        <w:autoSpaceDN w:val="0"/>
        <w:adjustRightInd w:val="0"/>
        <w:jc w:val="both"/>
      </w:pPr>
      <w:r w:rsidRPr="00F6703C">
        <w:rPr>
          <w:rFonts w:cs="Times New Roman"/>
        </w:rPr>
        <w:t xml:space="preserve">La formación en Didáctica en un proceso </w:t>
      </w:r>
      <w:r>
        <w:rPr>
          <w:rFonts w:cs="Times New Roman"/>
        </w:rPr>
        <w:t xml:space="preserve"> de </w:t>
      </w:r>
      <w:r w:rsidRPr="00F6703C">
        <w:rPr>
          <w:rFonts w:cs="Times New Roman"/>
        </w:rPr>
        <w:t xml:space="preserve">formación de profesorado ha de constituirse como un espacio relevante de reflexión sobre las prácticas pedagógicas, promoviendo la comprensión de las problemáticas del campo, vinculando el análisis de propuestas de enseñanza y las perspectivas teóricas que sustentan su construcción con la realidad. </w:t>
      </w:r>
    </w:p>
    <w:p w:rsidR="00900B43" w:rsidRPr="00F6703C" w:rsidRDefault="00900B43" w:rsidP="00900B43">
      <w:pPr>
        <w:autoSpaceDE w:val="0"/>
        <w:autoSpaceDN w:val="0"/>
        <w:adjustRightInd w:val="0"/>
        <w:spacing w:after="0" w:line="240" w:lineRule="auto"/>
        <w:rPr>
          <w:rFonts w:cs="Times New Roman"/>
          <w:lang w:val="es-ES"/>
        </w:rPr>
      </w:pPr>
    </w:p>
    <w:p w:rsidR="00900B43" w:rsidRPr="00F6703C" w:rsidRDefault="00900B43" w:rsidP="00900B43">
      <w:pPr>
        <w:autoSpaceDE w:val="0"/>
        <w:autoSpaceDN w:val="0"/>
        <w:adjustRightInd w:val="0"/>
        <w:spacing w:after="0" w:line="240" w:lineRule="auto"/>
        <w:rPr>
          <w:rFonts w:cs="ArialNarrow,Bold"/>
          <w:bCs/>
        </w:rPr>
      </w:pPr>
      <w:r w:rsidRPr="00F6703C">
        <w:t xml:space="preserve"> </w:t>
      </w:r>
      <w:r w:rsidRPr="00F6703C">
        <w:rPr>
          <w:rFonts w:cs="ArialNarrow,Bold"/>
          <w:bCs/>
        </w:rPr>
        <w:t>PROPÓSITOS</w:t>
      </w:r>
    </w:p>
    <w:p w:rsidR="00900B43" w:rsidRPr="00F6703C" w:rsidRDefault="00900B43" w:rsidP="00900B43">
      <w:pPr>
        <w:autoSpaceDE w:val="0"/>
        <w:autoSpaceDN w:val="0"/>
        <w:adjustRightInd w:val="0"/>
        <w:spacing w:after="0" w:line="240" w:lineRule="auto"/>
        <w:rPr>
          <w:rFonts w:cs="ArialNarrow,Bold"/>
          <w:bCs/>
        </w:rPr>
      </w:pPr>
    </w:p>
    <w:p w:rsidR="00900B43" w:rsidRPr="00F6703C" w:rsidRDefault="00900B43" w:rsidP="00900B43">
      <w:pPr>
        <w:autoSpaceDE w:val="0"/>
        <w:autoSpaceDN w:val="0"/>
        <w:adjustRightInd w:val="0"/>
        <w:spacing w:after="0" w:line="240" w:lineRule="auto"/>
        <w:jc w:val="both"/>
      </w:pPr>
      <w:r w:rsidRPr="00F6703C">
        <w:t>- Aproximar a los estudiantes a cuestiones nodales de la Didáctica y el Currículum, acompañándolos en el inicio de un proceso permanente de reflexión en torno a la comprensión y futura intervención profesional.</w:t>
      </w:r>
    </w:p>
    <w:p w:rsidR="00900B43" w:rsidRPr="00F6703C" w:rsidRDefault="00900B43" w:rsidP="00900B43">
      <w:pPr>
        <w:autoSpaceDE w:val="0"/>
        <w:autoSpaceDN w:val="0"/>
        <w:adjustRightInd w:val="0"/>
        <w:spacing w:after="0" w:line="240" w:lineRule="auto"/>
        <w:jc w:val="both"/>
      </w:pPr>
    </w:p>
    <w:p w:rsidR="00900B43" w:rsidRPr="00F6703C" w:rsidRDefault="00900B43" w:rsidP="00900B43">
      <w:pPr>
        <w:autoSpaceDE w:val="0"/>
        <w:autoSpaceDN w:val="0"/>
        <w:adjustRightInd w:val="0"/>
        <w:spacing w:after="0" w:line="240" w:lineRule="auto"/>
        <w:jc w:val="both"/>
        <w:rPr>
          <w:rFonts w:cs="ArialNarrow,Bold"/>
          <w:b/>
          <w:bCs/>
        </w:rPr>
      </w:pPr>
      <w:r w:rsidRPr="00F6703C">
        <w:t>- Proponer una línea de debate acerca del campo de la Didáctica que someta a discusión y confrontación el carácter normativo-prescriptivo, histórica configuración del campo</w:t>
      </w:r>
      <w:r w:rsidRPr="00F6703C">
        <w:rPr>
          <w:rFonts w:cs="ArialNarrow,Bold"/>
          <w:b/>
          <w:bCs/>
        </w:rPr>
        <w:t>.</w:t>
      </w:r>
    </w:p>
    <w:p w:rsidR="00900B43" w:rsidRPr="00F6703C" w:rsidRDefault="00900B43" w:rsidP="00900B43">
      <w:pPr>
        <w:autoSpaceDE w:val="0"/>
        <w:autoSpaceDN w:val="0"/>
        <w:adjustRightInd w:val="0"/>
        <w:spacing w:after="0" w:line="240" w:lineRule="auto"/>
        <w:jc w:val="both"/>
        <w:rPr>
          <w:rFonts w:cs="ArialNarrow,Bold"/>
          <w:b/>
          <w:bCs/>
        </w:rPr>
      </w:pPr>
    </w:p>
    <w:p w:rsidR="00900B43" w:rsidRPr="00F6703C" w:rsidRDefault="00900B43" w:rsidP="00900B43">
      <w:pPr>
        <w:autoSpaceDE w:val="0"/>
        <w:autoSpaceDN w:val="0"/>
        <w:adjustRightInd w:val="0"/>
        <w:spacing w:after="0" w:line="240" w:lineRule="auto"/>
        <w:jc w:val="both"/>
        <w:rPr>
          <w:rFonts w:cs="ArialNarrow"/>
        </w:rPr>
      </w:pPr>
      <w:r w:rsidRPr="00F6703C">
        <w:rPr>
          <w:rFonts w:cs="ArialNarrow"/>
        </w:rPr>
        <w:t>- Favorecer la explicitación y confrontación de representaciones sobre las prácticas pedagógicas para identificar modelos internalizados.</w:t>
      </w:r>
    </w:p>
    <w:p w:rsidR="00900B43" w:rsidRPr="00F6703C" w:rsidRDefault="00900B43" w:rsidP="00900B43">
      <w:pPr>
        <w:autoSpaceDE w:val="0"/>
        <w:autoSpaceDN w:val="0"/>
        <w:adjustRightInd w:val="0"/>
        <w:spacing w:after="0" w:line="240" w:lineRule="auto"/>
        <w:jc w:val="both"/>
        <w:rPr>
          <w:rFonts w:cs="ArialNarrow,Bold"/>
          <w:b/>
          <w:bCs/>
        </w:rPr>
      </w:pPr>
    </w:p>
    <w:p w:rsidR="00900B43" w:rsidRPr="00F6703C" w:rsidRDefault="00900B43" w:rsidP="00900B43">
      <w:pPr>
        <w:autoSpaceDE w:val="0"/>
        <w:autoSpaceDN w:val="0"/>
        <w:adjustRightInd w:val="0"/>
        <w:spacing w:after="0" w:line="240" w:lineRule="auto"/>
        <w:jc w:val="both"/>
        <w:rPr>
          <w:rFonts w:cs="ArialNarrow"/>
        </w:rPr>
      </w:pPr>
      <w:r w:rsidRPr="00F6703C">
        <w:rPr>
          <w:rFonts w:cs="ArialNarrow"/>
        </w:rPr>
        <w:t>- Generar un análisis de las concepciones de enseñanza y aprendizaje que subyacen en toda práct</w:t>
      </w:r>
      <w:r>
        <w:rPr>
          <w:rFonts w:cs="ArialNarrow"/>
        </w:rPr>
        <w:t>ica pedagógica, favoreciendo a través de</w:t>
      </w:r>
      <w:r w:rsidRPr="00F6703C">
        <w:rPr>
          <w:rFonts w:cs="ArialNarrow"/>
        </w:rPr>
        <w:t xml:space="preserve">l abordaje de distintos aportes teóricos la reflexión sistemática acerca de la tarea de enseñar, estableciendo relaciones entre las concepciones epistemológicas y las teorías de la enseñanza y el aprendizaje en el contexto histórico en que se desarrollaron. </w:t>
      </w:r>
    </w:p>
    <w:p w:rsidR="00900B43" w:rsidRPr="00F6703C" w:rsidRDefault="00900B43" w:rsidP="00900B43">
      <w:pPr>
        <w:autoSpaceDE w:val="0"/>
        <w:autoSpaceDN w:val="0"/>
        <w:adjustRightInd w:val="0"/>
        <w:spacing w:after="0" w:line="240" w:lineRule="auto"/>
        <w:jc w:val="both"/>
        <w:rPr>
          <w:rFonts w:cs="ArialNarrow"/>
        </w:rPr>
      </w:pPr>
    </w:p>
    <w:p w:rsidR="00900B43" w:rsidRPr="00F6703C" w:rsidRDefault="00900B43" w:rsidP="00900B43">
      <w:pPr>
        <w:autoSpaceDE w:val="0"/>
        <w:autoSpaceDN w:val="0"/>
        <w:adjustRightInd w:val="0"/>
        <w:spacing w:after="0" w:line="240" w:lineRule="auto"/>
        <w:jc w:val="both"/>
        <w:rPr>
          <w:rFonts w:cs="ArialNarrow"/>
        </w:rPr>
      </w:pPr>
      <w:r w:rsidRPr="00F6703C">
        <w:rPr>
          <w:rFonts w:cs="ArialNarrow"/>
        </w:rPr>
        <w:t>- Configurar nuevos puntos de vista y pensar alternativas posibles, estableciendo una relación de tensión entre teoría – práctica que propenda a una permanente revisión de ambas, como actitud insustituible en un proceso de formación profesional.</w:t>
      </w:r>
    </w:p>
    <w:p w:rsidR="00900B43" w:rsidRPr="00F6703C" w:rsidRDefault="00900B43" w:rsidP="00900B43">
      <w:pPr>
        <w:autoSpaceDE w:val="0"/>
        <w:autoSpaceDN w:val="0"/>
        <w:adjustRightInd w:val="0"/>
        <w:spacing w:after="0" w:line="240" w:lineRule="auto"/>
        <w:jc w:val="both"/>
        <w:rPr>
          <w:rFonts w:cs="ArialNarrow"/>
        </w:rPr>
      </w:pPr>
    </w:p>
    <w:p w:rsidR="00900B43" w:rsidRPr="00F6703C" w:rsidRDefault="00900B43" w:rsidP="00900B43">
      <w:pPr>
        <w:autoSpaceDE w:val="0"/>
        <w:autoSpaceDN w:val="0"/>
        <w:adjustRightInd w:val="0"/>
        <w:spacing w:after="0" w:line="240" w:lineRule="auto"/>
        <w:jc w:val="both"/>
        <w:rPr>
          <w:rFonts w:cs="ArialNarrow"/>
        </w:rPr>
      </w:pPr>
      <w:r w:rsidRPr="00F6703C">
        <w:rPr>
          <w:rFonts w:cs="ArialNarrow"/>
        </w:rPr>
        <w:t xml:space="preserve">- Fomentar el respeto  y la colaboración como principios estructuradores en una convivencia escolar que promueva la autonomía de pensamiento.  </w:t>
      </w:r>
    </w:p>
    <w:p w:rsidR="00900B43" w:rsidRPr="00F6703C" w:rsidRDefault="00900B43" w:rsidP="00900B43">
      <w:pPr>
        <w:autoSpaceDE w:val="0"/>
        <w:autoSpaceDN w:val="0"/>
        <w:adjustRightInd w:val="0"/>
        <w:spacing w:after="0" w:line="240" w:lineRule="auto"/>
        <w:jc w:val="both"/>
        <w:rPr>
          <w:rFonts w:cs="ArialNarrow"/>
        </w:rPr>
      </w:pPr>
    </w:p>
    <w:p w:rsidR="00900B43" w:rsidRPr="00F6703C" w:rsidRDefault="00900B43" w:rsidP="00900B43">
      <w:pPr>
        <w:autoSpaceDE w:val="0"/>
        <w:autoSpaceDN w:val="0"/>
        <w:adjustRightInd w:val="0"/>
        <w:spacing w:after="0" w:line="240" w:lineRule="auto"/>
        <w:jc w:val="both"/>
        <w:rPr>
          <w:rFonts w:cs="ArialNarrow"/>
        </w:rPr>
      </w:pPr>
    </w:p>
    <w:p w:rsidR="00900B43" w:rsidRPr="00F6703C" w:rsidRDefault="00900B43" w:rsidP="00900B43">
      <w:pPr>
        <w:autoSpaceDE w:val="0"/>
        <w:autoSpaceDN w:val="0"/>
        <w:adjustRightInd w:val="0"/>
        <w:spacing w:after="0" w:line="240" w:lineRule="auto"/>
        <w:jc w:val="both"/>
        <w:rPr>
          <w:rFonts w:cs="ArialNarrow"/>
        </w:rPr>
      </w:pPr>
      <w:r w:rsidRPr="00F6703C">
        <w:rPr>
          <w:rFonts w:cs="ArialNarrow"/>
        </w:rPr>
        <w:t xml:space="preserve">SABERES PREVIOS EN RELACIÓN A LA UNIDAD CURRICULAR: </w:t>
      </w:r>
    </w:p>
    <w:p w:rsidR="00900B43" w:rsidRPr="00F6703C" w:rsidRDefault="00900B43" w:rsidP="00900B43">
      <w:pPr>
        <w:autoSpaceDE w:val="0"/>
        <w:autoSpaceDN w:val="0"/>
        <w:adjustRightInd w:val="0"/>
        <w:spacing w:after="0" w:line="240" w:lineRule="auto"/>
        <w:jc w:val="both"/>
        <w:rPr>
          <w:rFonts w:cs="ArialNarrow"/>
        </w:rPr>
      </w:pPr>
    </w:p>
    <w:p w:rsidR="00900B43" w:rsidRDefault="00900B43" w:rsidP="00900B43">
      <w:pPr>
        <w:autoSpaceDE w:val="0"/>
        <w:autoSpaceDN w:val="0"/>
        <w:adjustRightInd w:val="0"/>
        <w:spacing w:after="0" w:line="240" w:lineRule="auto"/>
        <w:jc w:val="both"/>
        <w:rPr>
          <w:rFonts w:cs="ArialNarrow"/>
        </w:rPr>
      </w:pPr>
      <w:r w:rsidRPr="00F6703C">
        <w:rPr>
          <w:rFonts w:cs="ArialNarrow"/>
        </w:rPr>
        <w:t>Conocimientos prácticos sobre enseñanza y  aprendizaje, rol docente, rol alumno, saberes prácticos sobre los distintos componentes curriculares. Se consideran estos saberes de carácter experiencial construidos en la propia trayectoria educativa</w:t>
      </w:r>
      <w:r>
        <w:rPr>
          <w:rFonts w:cs="ArialNarrow"/>
        </w:rPr>
        <w:t>.</w:t>
      </w:r>
    </w:p>
    <w:p w:rsidR="00900B43" w:rsidRPr="00F6703C" w:rsidRDefault="00900B43" w:rsidP="00900B43">
      <w:pPr>
        <w:autoSpaceDE w:val="0"/>
        <w:autoSpaceDN w:val="0"/>
        <w:adjustRightInd w:val="0"/>
        <w:spacing w:after="0" w:line="240" w:lineRule="auto"/>
        <w:jc w:val="both"/>
        <w:rPr>
          <w:rFonts w:cs="ArialNarrow"/>
        </w:rPr>
      </w:pPr>
    </w:p>
    <w:p w:rsidR="00900B43" w:rsidRDefault="00900B43" w:rsidP="00900B43">
      <w:pPr>
        <w:autoSpaceDE w:val="0"/>
        <w:autoSpaceDN w:val="0"/>
        <w:adjustRightInd w:val="0"/>
        <w:spacing w:after="0"/>
        <w:jc w:val="both"/>
        <w:rPr>
          <w:rFonts w:cs="ArialNarrow"/>
        </w:rPr>
      </w:pPr>
      <w:r w:rsidRPr="00F6703C">
        <w:rPr>
          <w:rFonts w:cs="ArialNarrow"/>
        </w:rPr>
        <w:lastRenderedPageBreak/>
        <w:t xml:space="preserve">SABERES PREVIOS EN RELACIÓN A LAS TIC: </w:t>
      </w:r>
    </w:p>
    <w:p w:rsidR="00900B43" w:rsidRPr="00F6703C" w:rsidRDefault="00900B43" w:rsidP="00900B43">
      <w:pPr>
        <w:autoSpaceDE w:val="0"/>
        <w:autoSpaceDN w:val="0"/>
        <w:adjustRightInd w:val="0"/>
        <w:spacing w:after="0"/>
        <w:jc w:val="both"/>
        <w:rPr>
          <w:rFonts w:cs="ArialNarrow"/>
        </w:rPr>
      </w:pPr>
    </w:p>
    <w:p w:rsidR="00900B43" w:rsidRPr="00F6703C" w:rsidRDefault="00900B43" w:rsidP="00900B43">
      <w:pPr>
        <w:jc w:val="both"/>
        <w:rPr>
          <w:rFonts w:cs="Arial"/>
        </w:rPr>
      </w:pPr>
      <w:r>
        <w:rPr>
          <w:rFonts w:cs="Arial"/>
        </w:rPr>
        <w:t xml:space="preserve">Conocimientos sobre </w:t>
      </w:r>
      <w:r w:rsidRPr="00F6703C">
        <w:rPr>
          <w:rFonts w:cs="Arial"/>
        </w:rPr>
        <w:t>las f</w:t>
      </w:r>
      <w:r>
        <w:rPr>
          <w:rFonts w:cs="Arial"/>
        </w:rPr>
        <w:t xml:space="preserve">unciones básicas del ordenador, </w:t>
      </w:r>
      <w:r w:rsidRPr="00F6703C">
        <w:rPr>
          <w:rFonts w:cs="Arial"/>
        </w:rPr>
        <w:t xml:space="preserve"> </w:t>
      </w:r>
      <w:r>
        <w:rPr>
          <w:rFonts w:cs="Arial"/>
        </w:rPr>
        <w:t xml:space="preserve">y manejo de </w:t>
      </w:r>
      <w:r w:rsidRPr="00F6703C">
        <w:rPr>
          <w:rFonts w:cs="Arial"/>
        </w:rPr>
        <w:t>programas</w:t>
      </w:r>
      <w:r>
        <w:rPr>
          <w:rFonts w:cs="Arial"/>
        </w:rPr>
        <w:t xml:space="preserve">: Word, </w:t>
      </w:r>
      <w:proofErr w:type="spellStart"/>
      <w:r>
        <w:rPr>
          <w:rFonts w:cs="Arial"/>
        </w:rPr>
        <w:t>Power</w:t>
      </w:r>
      <w:proofErr w:type="spellEnd"/>
      <w:r>
        <w:rPr>
          <w:rFonts w:cs="Arial"/>
        </w:rPr>
        <w:t xml:space="preserve"> </w:t>
      </w:r>
      <w:proofErr w:type="spellStart"/>
      <w:r>
        <w:rPr>
          <w:rFonts w:cs="Arial"/>
        </w:rPr>
        <w:t>point</w:t>
      </w:r>
      <w:proofErr w:type="spellEnd"/>
      <w:r w:rsidRPr="00F6703C">
        <w:rPr>
          <w:rFonts w:cs="Arial"/>
        </w:rPr>
        <w:t xml:space="preserve">. Además que puedan acceder a fuentes </w:t>
      </w:r>
      <w:r>
        <w:rPr>
          <w:rFonts w:cs="Arial"/>
        </w:rPr>
        <w:t xml:space="preserve"> </w:t>
      </w:r>
      <w:r w:rsidRPr="00F6703C">
        <w:rPr>
          <w:rFonts w:cs="Arial"/>
        </w:rPr>
        <w:t xml:space="preserve">fidedignas para buscar fotos y datos biográficos de distintos autores, así como también a diferentes direcciones para observar los videos trabajados en clase.   </w:t>
      </w:r>
    </w:p>
    <w:p w:rsidR="00900B43" w:rsidRPr="00F6703C" w:rsidRDefault="00900B43" w:rsidP="00900B43">
      <w:pPr>
        <w:jc w:val="both"/>
      </w:pPr>
      <w:r w:rsidRPr="00F6703C">
        <w:t xml:space="preserve">CONTENIDOS CONCEPTUALES </w:t>
      </w:r>
    </w:p>
    <w:p w:rsidR="00900B43" w:rsidRPr="00F6703C" w:rsidRDefault="00900B43" w:rsidP="00900B43">
      <w:pPr>
        <w:jc w:val="both"/>
      </w:pPr>
      <w:r w:rsidRPr="00F6703C">
        <w:t xml:space="preserve">UNIDAD I: EL CAMPO DE LA DIDÁCTICA Y SU OBJETO DISCIPLINAR </w:t>
      </w:r>
    </w:p>
    <w:p w:rsidR="00900B43" w:rsidRPr="00F6703C" w:rsidRDefault="00900B43" w:rsidP="00900B43">
      <w:pPr>
        <w:jc w:val="both"/>
      </w:pPr>
      <w:r>
        <w:t xml:space="preserve"> La Didáctica. </w:t>
      </w:r>
      <w:r w:rsidRPr="00F6703C">
        <w:t>Comenio y el concepto de origen. Hacia una definición actual. El campo de estudio de la Didáctica. Objeto de estudio: La situación de enseñanza. Dimensiones: normativa-prescriptiva, descriptiva-explicativa, histórico-política.</w:t>
      </w:r>
    </w:p>
    <w:p w:rsidR="00900B43" w:rsidRPr="00F6703C" w:rsidRDefault="00900B43" w:rsidP="00900B43">
      <w:pPr>
        <w:jc w:val="both"/>
      </w:pPr>
      <w:r w:rsidRPr="00F6703C">
        <w:t>UNIDAD II: EVOLUCIÓN DE LAS CORRIENTES DIDÁCTICAS CONTEMPORÁNEAS</w:t>
      </w:r>
    </w:p>
    <w:p w:rsidR="00900B43" w:rsidRPr="00F6703C" w:rsidRDefault="00900B43" w:rsidP="00900B43">
      <w:pPr>
        <w:jc w:val="both"/>
      </w:pPr>
      <w:r w:rsidRPr="00F6703C">
        <w:t xml:space="preserve">Corrientes didáctico-pedagógicas: </w:t>
      </w:r>
      <w:proofErr w:type="spellStart"/>
      <w:r w:rsidRPr="00F6703C">
        <w:t>Situacionalidad</w:t>
      </w:r>
      <w:proofErr w:type="spellEnd"/>
      <w:r w:rsidRPr="00F6703C">
        <w:t xml:space="preserve"> histórica. Escuela tradicional. Escuela nueva. Escuela tecnocrática: Fin social de la escuela. Teoría del conocimiento. Teoría de la enseñanza y teoría del aprendizaje. Rol del docente y del alumno. </w:t>
      </w:r>
    </w:p>
    <w:p w:rsidR="00900B43" w:rsidRPr="00F6703C" w:rsidRDefault="00900B43" w:rsidP="00900B43">
      <w:pPr>
        <w:jc w:val="both"/>
      </w:pPr>
      <w:r w:rsidRPr="00F6703C">
        <w:t>UNIDAD III: LA ENSEÑANZA Y  EL APRENDIZAJE</w:t>
      </w:r>
    </w:p>
    <w:p w:rsidR="00900B43" w:rsidRDefault="00900B43" w:rsidP="00900B43">
      <w:pPr>
        <w:jc w:val="both"/>
      </w:pPr>
      <w:r w:rsidRPr="00F6703C">
        <w:t xml:space="preserve">Enseñanza: Concepto genérico. La relación entre enseñanza y aprendizaje: Enfoque causal, enfoque </w:t>
      </w:r>
      <w:proofErr w:type="spellStart"/>
      <w:r w:rsidRPr="00F6703C">
        <w:t>mediacional</w:t>
      </w:r>
      <w:proofErr w:type="spellEnd"/>
      <w:r w:rsidRPr="00F6703C">
        <w:t xml:space="preserve"> y enfoque negativo. La buena enseñanza. Tríada didáctica. La comunicación intencional: El contrato didáctico. Transposición didáctica.</w:t>
      </w:r>
    </w:p>
    <w:p w:rsidR="00900B43" w:rsidRPr="00F6703C" w:rsidRDefault="00900B43" w:rsidP="00900B43">
      <w:pPr>
        <w:jc w:val="both"/>
      </w:pPr>
      <w:r>
        <w:t>UNIDAD I</w:t>
      </w:r>
      <w:r w:rsidRPr="00F6703C">
        <w:t>V</w:t>
      </w:r>
      <w:r>
        <w:t>: TEORÍAS DEL APRENDIZAJE Y DE LA ENSEÑANZA</w:t>
      </w:r>
    </w:p>
    <w:p w:rsidR="00900B43" w:rsidRPr="00F6703C" w:rsidRDefault="00900B43" w:rsidP="00900B43">
      <w:pPr>
        <w:jc w:val="both"/>
      </w:pPr>
      <w:r w:rsidRPr="00F6703C">
        <w:t xml:space="preserve">Teoría Psicogenética. Teoría Socio-histórica. Teoría del Aprendizaje Significativo. Bruner y el concepto de andamiaje. </w:t>
      </w:r>
    </w:p>
    <w:p w:rsidR="00900B43" w:rsidRPr="00F6703C" w:rsidRDefault="00900B43" w:rsidP="00900B43">
      <w:pPr>
        <w:jc w:val="both"/>
      </w:pPr>
      <w:r w:rsidRPr="00F6703C">
        <w:t xml:space="preserve">David </w:t>
      </w:r>
      <w:proofErr w:type="spellStart"/>
      <w:r w:rsidRPr="00F6703C">
        <w:t>Perkins</w:t>
      </w:r>
      <w:proofErr w:type="spellEnd"/>
      <w:r w:rsidRPr="00F6703C">
        <w:t>: Del conocimiento frágil a la  enseñanza para la comprensión: Principios. Condiciones. Desempeños de comprensión.  Conocimiento y comprensión: delimitaciones conceptuales. Enseñar para lo desconocido.</w:t>
      </w:r>
    </w:p>
    <w:p w:rsidR="00900B43" w:rsidRPr="00F6703C" w:rsidRDefault="00900B43" w:rsidP="00900B43">
      <w:pPr>
        <w:jc w:val="both"/>
      </w:pPr>
      <w:r>
        <w:t xml:space="preserve">UNIDAD </w:t>
      </w:r>
      <w:r w:rsidRPr="00F6703C">
        <w:t>V: EL CURRÍCULUM</w:t>
      </w:r>
    </w:p>
    <w:p w:rsidR="00900B43" w:rsidRPr="00F6703C" w:rsidRDefault="00900B43" w:rsidP="00900B43">
      <w:pPr>
        <w:jc w:val="both"/>
      </w:pPr>
      <w:r w:rsidRPr="00F6703C">
        <w:t>Currículum: Distintas concepciones. Origen histórico. Fuentes. Tipos de currículum: prescripto, oculto, real, vivido, nulo. Modelos curriculares: abierto y cerrado. Diseño y Desarrollo Curricular. Campo y dimensiones del currículo. Niveles de concreción curricular.</w:t>
      </w:r>
    </w:p>
    <w:p w:rsidR="00900B43" w:rsidRPr="00F6703C" w:rsidRDefault="00900B43" w:rsidP="00900B43">
      <w:pPr>
        <w:jc w:val="both"/>
      </w:pPr>
      <w:r w:rsidRPr="00F6703C">
        <w:t>UNIDAD V</w:t>
      </w:r>
      <w:r>
        <w:t>I</w:t>
      </w:r>
      <w:r w:rsidRPr="00F6703C">
        <w:t>: DISEÑO DEL CURRÍCULUM ESCOLAR</w:t>
      </w:r>
    </w:p>
    <w:p w:rsidR="00900B43" w:rsidRPr="00F6703C" w:rsidRDefault="00900B43" w:rsidP="00900B43">
      <w:pPr>
        <w:jc w:val="both"/>
      </w:pPr>
      <w:r w:rsidRPr="00F6703C">
        <w:t xml:space="preserve">Componentes del diseño curricular: Objetivos. Expectativas de logro. Propósitos. Contenidos: Tipos. Criterios de selección y organización. Integración y diferenciación de los contenidos. </w:t>
      </w:r>
      <w:r w:rsidRPr="00F6703C">
        <w:lastRenderedPageBreak/>
        <w:t xml:space="preserve">Actividades. Recursos. Estrategias de enseñanza. La evaluación: concepciones y tipos de evaluación. Evaluación y acreditación. Instrumentos y criterios de evaluación.   </w:t>
      </w:r>
    </w:p>
    <w:p w:rsidR="00900B43" w:rsidRPr="00F6703C" w:rsidRDefault="00900B43" w:rsidP="00900B43">
      <w:pPr>
        <w:rPr>
          <w:rFonts w:cs="Arial"/>
        </w:rPr>
      </w:pPr>
      <w:r w:rsidRPr="00F6703C">
        <w:rPr>
          <w:rFonts w:cs="Arial"/>
        </w:rPr>
        <w:t>TEMPORALIZACIÓN:</w:t>
      </w:r>
    </w:p>
    <w:p w:rsidR="00900B43" w:rsidRPr="00F6703C" w:rsidRDefault="00900B43" w:rsidP="00900B43">
      <w:pPr>
        <w:jc w:val="both"/>
      </w:pPr>
      <w:r w:rsidRPr="00F6703C">
        <w:t>1er. Cuatrimestre: Unidad I- Unidad II- Unidad III</w:t>
      </w:r>
      <w:r>
        <w:t>- Unidad IV</w:t>
      </w:r>
      <w:r w:rsidRPr="00F6703C">
        <w:t xml:space="preserve"> (primera parte)</w:t>
      </w:r>
    </w:p>
    <w:p w:rsidR="00900B43" w:rsidRPr="00F6703C" w:rsidRDefault="00900B43" w:rsidP="00900B43">
      <w:pPr>
        <w:jc w:val="both"/>
      </w:pPr>
      <w:r w:rsidRPr="00F6703C">
        <w:t xml:space="preserve">2do. Cuatrimestre: </w:t>
      </w:r>
      <w:r>
        <w:t xml:space="preserve">Unidad </w:t>
      </w:r>
      <w:proofErr w:type="gramStart"/>
      <w:r>
        <w:t>IV</w:t>
      </w:r>
      <w:r w:rsidRPr="00F6703C">
        <w:t>(</w:t>
      </w:r>
      <w:proofErr w:type="gramEnd"/>
      <w:r w:rsidRPr="00F6703C">
        <w:t>finalización) -</w:t>
      </w:r>
      <w:r>
        <w:t>Unidad V-Unidad VI</w:t>
      </w:r>
    </w:p>
    <w:p w:rsidR="00900B43" w:rsidRPr="00F6703C" w:rsidRDefault="00900B43" w:rsidP="00900B43">
      <w:r w:rsidRPr="00F6703C">
        <w:t xml:space="preserve">MARCO METODOLÓGICO </w:t>
      </w:r>
    </w:p>
    <w:p w:rsidR="00900B43" w:rsidRPr="00F6703C" w:rsidRDefault="00900B43" w:rsidP="00900B43">
      <w:pPr>
        <w:jc w:val="both"/>
      </w:pPr>
      <w:r w:rsidRPr="00F6703C">
        <w:t>El desarrollo de las clases tendrá en general un primer momento de trabajo a veces individual otras  en pequeños grupos desde el cual se intentará establecer un primer vínculo entre los saberes portados por el grupo y el contenido a tratar con la intención de recuperar experiencias de la propia historia de escolar.</w:t>
      </w:r>
    </w:p>
    <w:p w:rsidR="00900B43" w:rsidRPr="00F6703C" w:rsidRDefault="00900B43" w:rsidP="00900B43">
      <w:pPr>
        <w:jc w:val="both"/>
      </w:pPr>
      <w:r w:rsidRPr="00F6703C">
        <w:t>Luego se desarrollará un segundo momento de carácter expositivo/interrogativo  en el que, partiendo de los primeros saberes puestos en juego y con la apoyatura de imágenes fijas y videos, se hará el planteamiento del nudo conceptual del contenido a tratar, presentando las posturas de los autores que conforman la bibliografía</w:t>
      </w:r>
      <w:r>
        <w:t xml:space="preserve"> obligatoria</w:t>
      </w:r>
      <w:r w:rsidRPr="00F6703C">
        <w:t xml:space="preserve">. Será una constante la contextualización del pensamiento de los distintos autores a través de un abordaje biográfico situado histórica-social y culturalmente. </w:t>
      </w:r>
    </w:p>
    <w:p w:rsidR="00900B43" w:rsidRPr="00F6703C" w:rsidRDefault="00900B43" w:rsidP="00900B43">
      <w:pPr>
        <w:jc w:val="both"/>
      </w:pPr>
      <w:r>
        <w:t>Finalmente, y el</w:t>
      </w:r>
      <w:r w:rsidRPr="00F6703C">
        <w:t xml:space="preserve"> tercer momento  a veces de trabajo individual y otras de trabajo grupal, se desarrollará en  torno a  la aplicación y transferencia de los contenidos abordados  a través de elaboración de viñetas, análisis de modelos pedagógicos y modalidades curriculares  en ejemplos de clases, presentadas  a través de relatos narrativos, casos, situaciones problemáticas que serán objeto de análisis haciendo intervenir las categorías teóricas anteriormente presentadas. </w:t>
      </w:r>
    </w:p>
    <w:p w:rsidR="00900B43" w:rsidRPr="00F6703C" w:rsidRDefault="00900B43" w:rsidP="00900B43">
      <w:pPr>
        <w:jc w:val="both"/>
      </w:pPr>
      <w:r w:rsidRPr="00F6703C">
        <w:t xml:space="preserve">                                                                                                                                                                                                                                                                                                                                                                                                                                                                                                                                                                                                                                                                                                                                                                                                                                                                                                                                                                                                                                                                                                                                                                                                                                                                                                                                                                                                                                                                                                                                                                                                                                                                                                                                                                                                                                                                                                                                                                                                                                                                                                                                                                                                                                                                                                                                                                                                                                                                                                                                                                                                                                                                                                                                                                                                                                                                                                                                                                                                                                                                                                                                                                                                                                                                                                                                                                                                                                                                                                                                                                                                                                                                                                                                                                                                                                                                                                                                                                                                                                                                                                                                                                                                                                                                                                                                                                                                                                                                                                                                                                                                                                                                                                                                                                                                                                                                                                                                                                                                                                                                                                                                                                                                                                                                                                                                                                                                                                                                                                                                                                                                                                                                                                                                                                                                                                                                                                                                                                                                                                                                                                                                                                                                                                                                                                                                                                                                                                                                                                                                                                                                                                                                                                                                                                                                                                                                                                                                                                                                                                                                                                                                                                                                                                                                                                                                                                                                                                                                                                                                                                                                                                                                                                                                                                                                                                                                                                                                                                                                                                                                                                                                                                                                                                                                                                                                                                                                                                                                                                                                                                                                                                                                                                                                                                                                                                                                                                                                                                                                                                                                                                                                                                                                                                                                                                                                                                                                                                                                                                                                                                                                                                                                                                                                                                                                                                                                                                                                                                                                                                                                                                                                                                                                                                                                                                                                                                                                                                                                                                                                                                                                                                                                                                                                                                                                                                                                                                                                                                                                                                                                                                                                                                                                                                                                                                                                                                                                                                                                                                                                                                                                                                                                                                                                                                                                                                                                                                                                                                                                                                                                                                                                                                                                                                                                                                                                                                                                                                                                                                                                                                                                                                                                                                                                                                                                                                                                                                                                                                                                                                                                                                                                                                                                                                                                                                                                                                                                                                                                                                                                                                                                                                                                                                                                                                                                                                                                                                                                                                                                                                                                                                                                                                                                                                                                                                                                                                                                                                                                                                                                                                                                                                                                                                                                                                                                                                                                                                                                                                                                                                                                                                                                                                                                                                                                                                                                                                                                                                                                                                                                                                                                                                                                                                                                                                                                                                                                                                                                                                                                                                                                                                                                                                                                                                                                                                                                                                                                                                                                                                                                 </w:t>
      </w:r>
      <w:r w:rsidRPr="00F6703C">
        <w:rPr>
          <w:bCs/>
        </w:rPr>
        <w:t>CRITERIOS DE EVALUACIÓN</w:t>
      </w:r>
    </w:p>
    <w:p w:rsidR="00900B43" w:rsidRPr="00F6703C" w:rsidRDefault="00900B43" w:rsidP="00900B43">
      <w:r w:rsidRPr="00F6703C">
        <w:t>- Disposición a la tarea.</w:t>
      </w:r>
    </w:p>
    <w:p w:rsidR="00900B43" w:rsidRPr="00F6703C" w:rsidRDefault="00900B43" w:rsidP="00900B43">
      <w:r w:rsidRPr="00F6703C">
        <w:t>- Nivel de compromiso asumido en el cursado del espacio curricular.</w:t>
      </w:r>
    </w:p>
    <w:p w:rsidR="00900B43" w:rsidRPr="00F6703C" w:rsidRDefault="00900B43" w:rsidP="00900B43">
      <w:r w:rsidRPr="00F6703C">
        <w:rPr>
          <w:rFonts w:ascii="Times New Roman" w:hAnsi="Times New Roman" w:cs="Times New Roman"/>
          <w:lang w:val="es-ES"/>
        </w:rPr>
        <w:t>-</w:t>
      </w:r>
      <w:r w:rsidRPr="00F6703C">
        <w:rPr>
          <w:rFonts w:cs="Times New Roman"/>
          <w:lang w:val="es-ES"/>
        </w:rPr>
        <w:t>Apertura y reelaboración de hipótesis y posiciones teóricas.</w:t>
      </w:r>
    </w:p>
    <w:p w:rsidR="00900B43" w:rsidRPr="00F6703C" w:rsidRDefault="00900B43" w:rsidP="00900B43">
      <w:r w:rsidRPr="00F6703C">
        <w:t>-  Adquisición de vocabulario específico.</w:t>
      </w:r>
    </w:p>
    <w:p w:rsidR="00900B43" w:rsidRPr="00F6703C" w:rsidRDefault="00900B43" w:rsidP="00900B43">
      <w:r w:rsidRPr="00F6703C">
        <w:t>-  Comprensión de conceptos y relaciones.</w:t>
      </w:r>
    </w:p>
    <w:p w:rsidR="00900B43" w:rsidRPr="00F6703C" w:rsidRDefault="00900B43" w:rsidP="00900B43">
      <w:r w:rsidRPr="00F6703C">
        <w:t xml:space="preserve">-  Uso y aplicación de categorías conceptuales.   </w:t>
      </w:r>
    </w:p>
    <w:p w:rsidR="00900B43" w:rsidRDefault="00900B43" w:rsidP="00900B43">
      <w:r w:rsidRPr="00F6703C">
        <w:t xml:space="preserve">- Claridad argumentativa  y pertinencia conceptual. </w:t>
      </w:r>
    </w:p>
    <w:p w:rsidR="00900B43" w:rsidRPr="00F6703C" w:rsidRDefault="00900B43" w:rsidP="00900B43">
      <w:r w:rsidRPr="00F6703C">
        <w:tab/>
      </w:r>
    </w:p>
    <w:p w:rsidR="00900B43" w:rsidRPr="00F6703C" w:rsidRDefault="00900B43" w:rsidP="00900B43">
      <w:pPr>
        <w:jc w:val="both"/>
      </w:pPr>
      <w:r w:rsidRPr="00F6703C">
        <w:lastRenderedPageBreak/>
        <w:t>BIBLIOGRAFÍA</w:t>
      </w:r>
      <w:r>
        <w:t xml:space="preserve"> OBLIGATORIA:</w:t>
      </w:r>
    </w:p>
    <w:p w:rsidR="00900B43" w:rsidRDefault="00900B43" w:rsidP="00900B43">
      <w:pPr>
        <w:jc w:val="both"/>
      </w:pPr>
      <w:r w:rsidRPr="00F6703C">
        <w:t xml:space="preserve">-ANIJOVICH, R y MORA, S. “Estrategias de enseñanza. Otra mirada del quehacer en el aula”. Ed. </w:t>
      </w:r>
      <w:proofErr w:type="spellStart"/>
      <w:r w:rsidRPr="00F6703C">
        <w:t>Aique</w:t>
      </w:r>
      <w:proofErr w:type="spellEnd"/>
      <w:r w:rsidRPr="00F6703C">
        <w:t>. 2009.</w:t>
      </w:r>
    </w:p>
    <w:p w:rsidR="001C0AD9" w:rsidRPr="001C0AD9" w:rsidRDefault="001C0AD9" w:rsidP="001C0AD9">
      <w:pPr>
        <w:tabs>
          <w:tab w:val="left" w:pos="6789"/>
        </w:tabs>
        <w:jc w:val="both"/>
      </w:pPr>
      <w:r>
        <w:t>-BIXIO, C</w:t>
      </w:r>
      <w:r w:rsidRPr="001C0AD9">
        <w:t>. “Cómo planificar y evaluar en el aula”. Ed. Homo Sapiens. 2003.</w:t>
      </w:r>
    </w:p>
    <w:p w:rsidR="00900B43" w:rsidRPr="00F6703C" w:rsidRDefault="00900B43" w:rsidP="00900B43">
      <w:pPr>
        <w:jc w:val="both"/>
      </w:pPr>
      <w:r w:rsidRPr="00F6703C">
        <w:t xml:space="preserve">-CAMILLONI, A y otros. “El saber didáctico”. Cap.6: “La enseñanza” (pp.125-161). Ed. Paidós.4ta Reimpresión. 2012. </w:t>
      </w:r>
    </w:p>
    <w:p w:rsidR="00900B43" w:rsidRPr="00F6703C" w:rsidRDefault="00900B43" w:rsidP="00900B43">
      <w:pPr>
        <w:autoSpaceDE w:val="0"/>
        <w:autoSpaceDN w:val="0"/>
        <w:adjustRightInd w:val="0"/>
        <w:spacing w:after="0" w:line="240" w:lineRule="auto"/>
      </w:pPr>
      <w:r w:rsidRPr="00F6703C">
        <w:t xml:space="preserve">-CHEVALLARD, I. “La transposición didáctica”.  </w:t>
      </w:r>
      <w:proofErr w:type="spellStart"/>
      <w:r w:rsidRPr="00F6703C">
        <w:t>Cap</w:t>
      </w:r>
      <w:proofErr w:type="spellEnd"/>
      <w:r w:rsidRPr="00F6703C">
        <w:t xml:space="preserve"> 1,3, 5Ed. Aique.2da.Edición. 1997.</w:t>
      </w:r>
    </w:p>
    <w:p w:rsidR="00900B43" w:rsidRPr="00F6703C" w:rsidRDefault="00900B43" w:rsidP="00900B43">
      <w:pPr>
        <w:autoSpaceDE w:val="0"/>
        <w:autoSpaceDN w:val="0"/>
        <w:adjustRightInd w:val="0"/>
        <w:spacing w:after="0" w:line="240" w:lineRule="auto"/>
      </w:pPr>
    </w:p>
    <w:p w:rsidR="00900B43" w:rsidRPr="00F6703C" w:rsidRDefault="00900B43" w:rsidP="00900B43">
      <w:pPr>
        <w:jc w:val="both"/>
      </w:pPr>
      <w:r w:rsidRPr="00F6703C">
        <w:t xml:space="preserve">DIAZ BARRIGA, A. “Pensar la Didáctica”. </w:t>
      </w:r>
      <w:proofErr w:type="spellStart"/>
      <w:r w:rsidRPr="00F6703C">
        <w:t>Cap</w:t>
      </w:r>
      <w:proofErr w:type="spellEnd"/>
      <w:r w:rsidRPr="00F6703C">
        <w:t xml:space="preserve"> 4. Ed. </w:t>
      </w:r>
      <w:proofErr w:type="spellStart"/>
      <w:r w:rsidRPr="00F6703C">
        <w:t>Amorrortu</w:t>
      </w:r>
      <w:proofErr w:type="spellEnd"/>
      <w:r w:rsidRPr="00F6703C">
        <w:t>.  2012.</w:t>
      </w:r>
    </w:p>
    <w:p w:rsidR="00900B43" w:rsidRPr="00F6703C" w:rsidRDefault="00900B43" w:rsidP="00900B43">
      <w:pPr>
        <w:jc w:val="both"/>
      </w:pPr>
      <w:r w:rsidRPr="00F6703C">
        <w:t>-FELDMAN, D. “Didáctica General”. Cap. II, III, IV y V MEC. 2010.</w:t>
      </w:r>
    </w:p>
    <w:p w:rsidR="00900B43" w:rsidRPr="00F6703C" w:rsidRDefault="00900B43" w:rsidP="00900B43">
      <w:pPr>
        <w:jc w:val="both"/>
      </w:pPr>
      <w:r w:rsidRPr="00F6703C">
        <w:t xml:space="preserve">-FENSTERMACHER, G. “Tres aspectos de la filosofía de la investigación sobre la enseñanza”. Apunte de cátedra. Univ. De Arizona.  </w:t>
      </w:r>
    </w:p>
    <w:p w:rsidR="00900B43" w:rsidRPr="00F6703C" w:rsidRDefault="00900B43" w:rsidP="00900B43">
      <w:pPr>
        <w:jc w:val="both"/>
      </w:pPr>
      <w:r w:rsidRPr="00F6703C">
        <w:t>-GVIRTZ, S Y PALAMIDESSI, M. “El ABC de la Tarea Docente: Currículum y Enseñanza”.</w:t>
      </w:r>
      <w:r>
        <w:t xml:space="preserve"> Cap. </w:t>
      </w:r>
      <w:r w:rsidRPr="00F6703C">
        <w:t>Ed.Aique.3ra.edición.5a.Reimpresión.2008.</w:t>
      </w:r>
    </w:p>
    <w:p w:rsidR="00900B43" w:rsidRPr="00F6703C" w:rsidRDefault="00900B43" w:rsidP="00900B43">
      <w:pPr>
        <w:jc w:val="both"/>
        <w:rPr>
          <w:lang w:val="en-US"/>
        </w:rPr>
      </w:pPr>
      <w:r w:rsidRPr="00F6703C">
        <w:t xml:space="preserve">-HARF, R. y otros. “Nivel Inicial: Aportes para una Didáctica”. </w:t>
      </w:r>
      <w:r w:rsidRPr="00F6703C">
        <w:rPr>
          <w:lang w:val="en-US"/>
        </w:rPr>
        <w:t xml:space="preserve">Cap. 4. Ed. </w:t>
      </w:r>
      <w:proofErr w:type="spellStart"/>
      <w:r w:rsidRPr="00F6703C">
        <w:rPr>
          <w:lang w:val="en-US"/>
        </w:rPr>
        <w:t>Ateneo</w:t>
      </w:r>
      <w:proofErr w:type="spellEnd"/>
      <w:r w:rsidRPr="00F6703C">
        <w:rPr>
          <w:lang w:val="en-US"/>
        </w:rPr>
        <w:t>. Bs As. 1996.</w:t>
      </w:r>
    </w:p>
    <w:p w:rsidR="00900B43" w:rsidRPr="00F6703C" w:rsidRDefault="00900B43" w:rsidP="00900B43">
      <w:pPr>
        <w:jc w:val="both"/>
      </w:pPr>
      <w:r w:rsidRPr="00F6703C">
        <w:t>-INPAD. “Enseñanza, aprendizaje y conocimiento”. MCE.</w:t>
      </w:r>
    </w:p>
    <w:p w:rsidR="00900B43" w:rsidRPr="00F6703C" w:rsidRDefault="00900B43" w:rsidP="00900B43">
      <w:pPr>
        <w:jc w:val="both"/>
      </w:pPr>
      <w:r w:rsidRPr="00F6703C">
        <w:t>-LITWIN, E. “El oficio de enseñar. Condiciones y contextos”. Cap. 8. Ed. Paidós. 2008.</w:t>
      </w:r>
    </w:p>
    <w:p w:rsidR="00900B43" w:rsidRPr="00F6703C" w:rsidRDefault="00900B43" w:rsidP="00900B43">
      <w:pPr>
        <w:jc w:val="both"/>
      </w:pPr>
      <w:r w:rsidRPr="00F6703C">
        <w:t xml:space="preserve">-MEC. Modelo TEBE. “Apuntes para la elaboración del Proyecto Curricular Institucional”. </w:t>
      </w:r>
      <w:proofErr w:type="spellStart"/>
      <w:r w:rsidRPr="00F6703C">
        <w:t>Doc</w:t>
      </w:r>
      <w:proofErr w:type="spellEnd"/>
      <w:r w:rsidRPr="00F6703C">
        <w:t xml:space="preserve"> 4. Módulo 2. 1997.</w:t>
      </w:r>
    </w:p>
    <w:p w:rsidR="00900B43" w:rsidRPr="00F6703C" w:rsidRDefault="00900B43" w:rsidP="00900B43">
      <w:pPr>
        <w:jc w:val="both"/>
      </w:pPr>
      <w:r w:rsidRPr="00F6703C">
        <w:t>-MEC. Modelo TEBE. “Especificaciones curriculares para construir el Proyecto Curricular Institucional”. Doc. 4. Módulo 3. 1997.</w:t>
      </w:r>
    </w:p>
    <w:p w:rsidR="00900B43" w:rsidRPr="00F6703C" w:rsidRDefault="00900B43" w:rsidP="00900B43">
      <w:pPr>
        <w:jc w:val="both"/>
      </w:pPr>
      <w:r w:rsidRPr="00F6703C">
        <w:t>-MEC. “Enseñar a pensar en la escuela”.1998.</w:t>
      </w:r>
    </w:p>
    <w:p w:rsidR="00900B43" w:rsidRPr="00F6703C" w:rsidRDefault="00900B43" w:rsidP="00900B43">
      <w:pPr>
        <w:jc w:val="both"/>
      </w:pPr>
      <w:r w:rsidRPr="00F6703C">
        <w:t xml:space="preserve">-PERKINS, D. “La escuela inteligente. Del adiestramiento de la memoria a la educación de la mente.” Cap.2, 3,4. </w:t>
      </w:r>
      <w:proofErr w:type="spellStart"/>
      <w:r w:rsidRPr="00F6703C">
        <w:t>Ed.Gedisa</w:t>
      </w:r>
      <w:proofErr w:type="spellEnd"/>
      <w:r w:rsidRPr="00F6703C">
        <w:t xml:space="preserve">. 1ra. </w:t>
      </w:r>
      <w:proofErr w:type="gramStart"/>
      <w:r w:rsidRPr="00F6703C">
        <w:t>reimpresión</w:t>
      </w:r>
      <w:proofErr w:type="gramEnd"/>
      <w:r w:rsidRPr="00F6703C">
        <w:t xml:space="preserve">. 1997. </w:t>
      </w:r>
    </w:p>
    <w:p w:rsidR="00900B43" w:rsidRPr="00F6703C" w:rsidRDefault="00900B43" w:rsidP="00900B43">
      <w:pPr>
        <w:jc w:val="both"/>
      </w:pPr>
      <w:r w:rsidRPr="00F6703C">
        <w:t xml:space="preserve">-PERKINS, D. y BLYTHE, T. traducción al español </w:t>
      </w:r>
      <w:proofErr w:type="spellStart"/>
      <w:r w:rsidRPr="00F6703C">
        <w:t>Agusti</w:t>
      </w:r>
      <w:proofErr w:type="spellEnd"/>
      <w:r w:rsidRPr="00F6703C">
        <w:t xml:space="preserve">, P y Barrera, M. “Ante todo, la comprensión”. </w:t>
      </w:r>
      <w:proofErr w:type="spellStart"/>
      <w:r w:rsidRPr="00F6703C">
        <w:t>Eduteka</w:t>
      </w:r>
      <w:proofErr w:type="spellEnd"/>
      <w:r w:rsidRPr="00F6703C">
        <w:t>. 2006.</w:t>
      </w:r>
    </w:p>
    <w:p w:rsidR="00900B43" w:rsidRPr="00F6703C" w:rsidRDefault="00900B43" w:rsidP="00900B43">
      <w:pPr>
        <w:autoSpaceDE w:val="0"/>
        <w:autoSpaceDN w:val="0"/>
        <w:adjustRightInd w:val="0"/>
        <w:spacing w:after="0" w:line="240" w:lineRule="auto"/>
        <w:jc w:val="both"/>
        <w:rPr>
          <w:rFonts w:cs="Arial"/>
        </w:rPr>
      </w:pPr>
      <w:r w:rsidRPr="00F6703C">
        <w:rPr>
          <w:rFonts w:cs="Arial"/>
        </w:rPr>
        <w:t>STEIMAN, J. “</w:t>
      </w:r>
      <w:r w:rsidRPr="00F6703C">
        <w:rPr>
          <w:rFonts w:cs="Arial"/>
          <w:i/>
          <w:iCs/>
        </w:rPr>
        <w:t>Más Didáctica -en la educación superior”. Cap. 1: Los proyectos de cátedra</w:t>
      </w:r>
      <w:r w:rsidRPr="00F6703C">
        <w:rPr>
          <w:rFonts w:cs="Arial"/>
        </w:rPr>
        <w:t>. Pág. 16 a 32. Ed. Miño y Dávila. 2007.</w:t>
      </w:r>
    </w:p>
    <w:p w:rsidR="00900B43" w:rsidRPr="00F6703C" w:rsidRDefault="00900B43" w:rsidP="00900B43">
      <w:pPr>
        <w:autoSpaceDE w:val="0"/>
        <w:autoSpaceDN w:val="0"/>
        <w:adjustRightInd w:val="0"/>
        <w:spacing w:after="0" w:line="240" w:lineRule="auto"/>
        <w:jc w:val="both"/>
        <w:rPr>
          <w:rFonts w:cs="Arial"/>
          <w:i/>
          <w:iCs/>
        </w:rPr>
      </w:pPr>
    </w:p>
    <w:p w:rsidR="00900B43" w:rsidRPr="00F6703C" w:rsidRDefault="00900B43" w:rsidP="00900B43">
      <w:pPr>
        <w:jc w:val="both"/>
      </w:pPr>
      <w:r w:rsidRPr="00F6703C">
        <w:t>-WISKE, M. “La enseñanza para la comprensión. Vinculación entre la investigación y la práctica”. Ed. Paidós. 1999.</w:t>
      </w:r>
    </w:p>
    <w:p w:rsidR="00900B43" w:rsidRPr="00F6703C" w:rsidRDefault="00900B43" w:rsidP="00900B43">
      <w:pPr>
        <w:jc w:val="both"/>
      </w:pPr>
      <w:r w:rsidRPr="00F6703C">
        <w:lastRenderedPageBreak/>
        <w:t xml:space="preserve">Video: Las Corrientes Pedagógicas: La Escuela Nueva. Disponible en </w:t>
      </w:r>
      <w:hyperlink r:id="rId5" w:history="1">
        <w:r w:rsidRPr="00F6703C">
          <w:rPr>
            <w:rStyle w:val="Hipervnculo"/>
            <w:color w:val="auto"/>
          </w:rPr>
          <w:t>http://www.youtube.com/watch?v=GQ8_SskyFtU</w:t>
        </w:r>
      </w:hyperlink>
      <w:r w:rsidRPr="00F6703C">
        <w:t xml:space="preserve"> Consultado 7/05/2013. </w:t>
      </w:r>
    </w:p>
    <w:p w:rsidR="00900B43" w:rsidRPr="00F6703C" w:rsidRDefault="00900B43" w:rsidP="00900B43">
      <w:pPr>
        <w:jc w:val="both"/>
      </w:pPr>
      <w:r w:rsidRPr="00F6703C">
        <w:t xml:space="preserve"> Programa: La Aventura del Pensamiento. Cap. 19. Dewey. Disponible en:  </w:t>
      </w:r>
      <w:hyperlink r:id="rId6" w:history="1">
        <w:r w:rsidRPr="00F6703C">
          <w:rPr>
            <w:rStyle w:val="Hipervnculo"/>
            <w:color w:val="auto"/>
          </w:rPr>
          <w:t>http://www.youtube.com/watch?v=YJRzTcNWlTY</w:t>
        </w:r>
      </w:hyperlink>
      <w:r w:rsidRPr="00F6703C">
        <w:t xml:space="preserve"> Consultado 3/04/2014.</w:t>
      </w:r>
    </w:p>
    <w:p w:rsidR="00900B43" w:rsidRPr="00F6703C" w:rsidRDefault="00900B43" w:rsidP="00900B43">
      <w:pPr>
        <w:jc w:val="both"/>
      </w:pPr>
      <w:r w:rsidRPr="00F6703C">
        <w:t xml:space="preserve">-Documental “La escuela de la Señorita Olga” disponible en </w:t>
      </w:r>
      <w:hyperlink r:id="rId7" w:history="1">
        <w:r w:rsidRPr="00F6703C">
          <w:rPr>
            <w:rStyle w:val="Hipervnculo"/>
            <w:color w:val="auto"/>
          </w:rPr>
          <w:t>http://www.youtube.com/watch?v=YJRzTcNWlTY</w:t>
        </w:r>
      </w:hyperlink>
      <w:r w:rsidRPr="00F6703C">
        <w:t xml:space="preserve"> Consultado  10/04/2012.</w:t>
      </w:r>
    </w:p>
    <w:p w:rsidR="00900B43" w:rsidRPr="00F6703C" w:rsidRDefault="00900B43" w:rsidP="00900B43">
      <w:pPr>
        <w:jc w:val="both"/>
      </w:pPr>
      <w:r w:rsidRPr="00F6703C">
        <w:t xml:space="preserve">-Video “El currículum escolar”. Canal Encuentro. Disponible en </w:t>
      </w:r>
      <w:hyperlink r:id="rId8" w:history="1">
        <w:r w:rsidRPr="00F6703C">
          <w:rPr>
            <w:rStyle w:val="Hipervnculo"/>
            <w:color w:val="auto"/>
          </w:rPr>
          <w:t>http://www.youtube.com/watch?v=NlGMOu-YuA4</w:t>
        </w:r>
      </w:hyperlink>
      <w:r w:rsidRPr="00F6703C">
        <w:t xml:space="preserve"> Consultado 15/09/2013</w:t>
      </w:r>
    </w:p>
    <w:p w:rsidR="00900B43" w:rsidRPr="00F6703C" w:rsidRDefault="00900B43" w:rsidP="00900B43">
      <w:pPr>
        <w:jc w:val="both"/>
      </w:pPr>
      <w:r w:rsidRPr="00F6703C">
        <w:t xml:space="preserve">- Entrevista a David </w:t>
      </w:r>
      <w:proofErr w:type="spellStart"/>
      <w:r w:rsidRPr="00F6703C">
        <w:t>Perkins</w:t>
      </w:r>
      <w:proofErr w:type="spellEnd"/>
      <w:r w:rsidRPr="00F6703C">
        <w:t xml:space="preserve">. Fundación Telefónica. Disponible en </w:t>
      </w:r>
      <w:hyperlink r:id="rId9" w:history="1">
        <w:r w:rsidRPr="00F6703C">
          <w:rPr>
            <w:rStyle w:val="Hipervnculo"/>
            <w:color w:val="auto"/>
          </w:rPr>
          <w:t>http://www.youtube.com/watch?v=8Fd3ghXEujQ</w:t>
        </w:r>
      </w:hyperlink>
      <w:r w:rsidRPr="00F6703C">
        <w:t xml:space="preserve"> consultado 10/06/2013 </w:t>
      </w:r>
    </w:p>
    <w:p w:rsidR="00900B43" w:rsidRPr="00F6703C" w:rsidRDefault="00900B43" w:rsidP="00900B43">
      <w:pPr>
        <w:jc w:val="both"/>
        <w:rPr>
          <w:rFonts w:ascii="Times New Roman" w:hAnsi="Times New Roman" w:cs="Times New Roman"/>
          <w:bCs/>
          <w:sz w:val="24"/>
          <w:szCs w:val="24"/>
        </w:rPr>
      </w:pPr>
    </w:p>
    <w:p w:rsidR="00900B43" w:rsidRPr="00F6703C" w:rsidRDefault="00900B43" w:rsidP="00900B43">
      <w:pPr>
        <w:jc w:val="both"/>
        <w:rPr>
          <w:rFonts w:cs="Times New Roman"/>
        </w:rPr>
      </w:pPr>
      <w:r>
        <w:rPr>
          <w:rFonts w:cs="Times New Roman"/>
        </w:rPr>
        <w:t>BIBLIOGRAFÍA AMPLIATORIA:</w:t>
      </w:r>
    </w:p>
    <w:p w:rsidR="00900B43" w:rsidRPr="00F6703C" w:rsidRDefault="00900B43" w:rsidP="00900B43">
      <w:pPr>
        <w:autoSpaceDE w:val="0"/>
        <w:autoSpaceDN w:val="0"/>
        <w:adjustRightInd w:val="0"/>
        <w:spacing w:after="0" w:line="240" w:lineRule="auto"/>
      </w:pPr>
      <w:r w:rsidRPr="00F6703C">
        <w:t xml:space="preserve">                                                                                                                                                                               ALBA, A.  “Currículum: Crisis, Mito y  Perspectivas. Ed. Miño y Dávila.</w:t>
      </w:r>
    </w:p>
    <w:p w:rsidR="00900B43" w:rsidRPr="00F6703C" w:rsidRDefault="00900B43" w:rsidP="00900B43">
      <w:pPr>
        <w:autoSpaceDE w:val="0"/>
        <w:autoSpaceDN w:val="0"/>
        <w:adjustRightInd w:val="0"/>
        <w:spacing w:after="0" w:line="240" w:lineRule="auto"/>
      </w:pPr>
    </w:p>
    <w:p w:rsidR="00900B43" w:rsidRPr="00F6703C" w:rsidRDefault="00900B43" w:rsidP="00900B43">
      <w:pPr>
        <w:autoSpaceDE w:val="0"/>
        <w:autoSpaceDN w:val="0"/>
        <w:adjustRightInd w:val="0"/>
        <w:spacing w:after="0" w:line="240" w:lineRule="auto"/>
      </w:pPr>
      <w:r w:rsidRPr="00F6703C">
        <w:t xml:space="preserve">CAMILLONI, A. y otros. “Corrientes didácticas contemporáneas”. </w:t>
      </w:r>
      <w:proofErr w:type="spellStart"/>
      <w:r w:rsidRPr="00F6703C">
        <w:t>Cap</w:t>
      </w:r>
      <w:proofErr w:type="spellEnd"/>
      <w:r w:rsidRPr="00F6703C">
        <w:t xml:space="preserve"> 1</w:t>
      </w:r>
      <w:proofErr w:type="gramStart"/>
      <w:r w:rsidRPr="00F6703C">
        <w:t>.“</w:t>
      </w:r>
      <w:proofErr w:type="gramEnd"/>
      <w:r w:rsidRPr="00F6703C">
        <w:t xml:space="preserve">De herencias, deudas y legados. Una introducción a las corrientes actuales de la didáctica” Ed. Paidós. 3ra. Reimpresión. 1999. </w:t>
      </w:r>
    </w:p>
    <w:p w:rsidR="00900B43" w:rsidRPr="00F6703C" w:rsidRDefault="00900B43" w:rsidP="00900B43">
      <w:pPr>
        <w:jc w:val="both"/>
      </w:pPr>
      <w:r w:rsidRPr="00F6703C">
        <w:t xml:space="preserve">CHEVALLARD, I. “La transposición didáctica”.  </w:t>
      </w:r>
      <w:proofErr w:type="spellStart"/>
      <w:r w:rsidRPr="00F6703C">
        <w:t>Cap</w:t>
      </w:r>
      <w:proofErr w:type="spellEnd"/>
      <w:r w:rsidRPr="00F6703C">
        <w:t xml:space="preserve"> 1</w:t>
      </w:r>
      <w:proofErr w:type="gramStart"/>
      <w:r w:rsidRPr="00F6703C">
        <w:t>,2,3,4</w:t>
      </w:r>
      <w:proofErr w:type="gramEnd"/>
      <w:r w:rsidRPr="00F6703C">
        <w:t>, 5, 6,7.Ed. Aique.2da.Edición. 1997.-</w:t>
      </w:r>
    </w:p>
    <w:p w:rsidR="00900B43" w:rsidRPr="00F6703C" w:rsidRDefault="00900B43" w:rsidP="00900B43">
      <w:pPr>
        <w:jc w:val="both"/>
      </w:pPr>
      <w:r w:rsidRPr="00F6703C">
        <w:t>GVIRTZ, S Y PALAMIDESSI, M. “El ABC de la Tarea Docente: Currículum y Enseñanza”.Ed.Aique.3ra.edición.5a.Reimpresión.2008-</w:t>
      </w:r>
    </w:p>
    <w:p w:rsidR="00900B43" w:rsidRPr="00F6703C" w:rsidRDefault="00900B43" w:rsidP="00900B43">
      <w:pPr>
        <w:jc w:val="both"/>
      </w:pPr>
      <w:r w:rsidRPr="00F6703C">
        <w:t>LITWIN, E. “El oficio de enseñar. Condiciones y contextos”. Cap.4, 5, 7. Ed. Paidós. 2008.</w:t>
      </w:r>
    </w:p>
    <w:p w:rsidR="00900B43" w:rsidRPr="00F6703C" w:rsidRDefault="00900B43" w:rsidP="00900B43">
      <w:pPr>
        <w:jc w:val="both"/>
      </w:pPr>
      <w:r w:rsidRPr="00F6703C">
        <w:t>-PERKINS, D. “La escuela inteligente. Del adiestramiento de la memoria a la educ</w:t>
      </w:r>
      <w:r>
        <w:t xml:space="preserve">ación de la mente.” </w:t>
      </w:r>
      <w:proofErr w:type="spellStart"/>
      <w:r>
        <w:t>Cap</w:t>
      </w:r>
      <w:proofErr w:type="spellEnd"/>
      <w:r>
        <w:t xml:space="preserve"> 1</w:t>
      </w:r>
      <w:r w:rsidRPr="00F6703C">
        <w:t xml:space="preserve">, 5, 7. </w:t>
      </w:r>
      <w:proofErr w:type="gramStart"/>
      <w:r w:rsidRPr="00F6703C">
        <w:t>Ed</w:t>
      </w:r>
      <w:r>
        <w:t>.</w:t>
      </w:r>
      <w:r w:rsidRPr="00F6703C">
        <w:t>.</w:t>
      </w:r>
      <w:proofErr w:type="spellStart"/>
      <w:proofErr w:type="gramEnd"/>
      <w:r w:rsidRPr="00F6703C">
        <w:t>Gedisa</w:t>
      </w:r>
      <w:proofErr w:type="spellEnd"/>
      <w:r w:rsidRPr="00F6703C">
        <w:t>. 1ra. reimpresión. 1997</w:t>
      </w:r>
    </w:p>
    <w:p w:rsidR="00900B43" w:rsidRPr="00F6703C" w:rsidRDefault="00900B43" w:rsidP="00900B43">
      <w:pPr>
        <w:jc w:val="both"/>
      </w:pPr>
      <w:r w:rsidRPr="00F6703C">
        <w:t>-POGGI, M</w:t>
      </w:r>
      <w:proofErr w:type="gramStart"/>
      <w:r w:rsidRPr="00F6703C">
        <w:t>.(</w:t>
      </w:r>
      <w:proofErr w:type="gramEnd"/>
      <w:r w:rsidRPr="00F6703C">
        <w:t xml:space="preserve">Comp.)“Apuntes y aportes para la gestión curricular”Cap2.”Currículum, racionalidad y discurso didáctico”. Ed. </w:t>
      </w:r>
      <w:proofErr w:type="spellStart"/>
      <w:r w:rsidRPr="00F6703C">
        <w:t>Kapelusz</w:t>
      </w:r>
      <w:proofErr w:type="spellEnd"/>
      <w:r w:rsidRPr="00F6703C">
        <w:t xml:space="preserve"> </w:t>
      </w:r>
    </w:p>
    <w:p w:rsidR="00900B43" w:rsidRPr="00F6703C" w:rsidRDefault="00900B43" w:rsidP="00900B43">
      <w:pPr>
        <w:autoSpaceDE w:val="0"/>
        <w:autoSpaceDN w:val="0"/>
        <w:adjustRightInd w:val="0"/>
        <w:spacing w:after="0" w:line="240" w:lineRule="auto"/>
      </w:pPr>
    </w:p>
    <w:p w:rsidR="0065362A" w:rsidRDefault="00900B43" w:rsidP="0065362A">
      <w:pPr>
        <w:autoSpaceDE w:val="0"/>
        <w:autoSpaceDN w:val="0"/>
        <w:adjustRightInd w:val="0"/>
        <w:spacing w:after="0" w:line="240" w:lineRule="auto"/>
      </w:pPr>
      <w:r w:rsidRPr="00F6703C">
        <w:t xml:space="preserve">                                                                           </w:t>
      </w:r>
      <w:r w:rsidR="0065362A">
        <w:t xml:space="preserve">                                                   </w:t>
      </w:r>
    </w:p>
    <w:p w:rsidR="0065362A" w:rsidRDefault="0065362A" w:rsidP="0065362A">
      <w:pPr>
        <w:autoSpaceDE w:val="0"/>
        <w:autoSpaceDN w:val="0"/>
        <w:adjustRightInd w:val="0"/>
        <w:spacing w:after="0" w:line="240" w:lineRule="auto"/>
      </w:pPr>
    </w:p>
    <w:p w:rsidR="0065362A" w:rsidRDefault="0065362A" w:rsidP="0065362A">
      <w:pPr>
        <w:autoSpaceDE w:val="0"/>
        <w:autoSpaceDN w:val="0"/>
        <w:adjustRightInd w:val="0"/>
        <w:spacing w:after="0" w:line="240" w:lineRule="auto"/>
      </w:pPr>
    </w:p>
    <w:p w:rsidR="0065362A" w:rsidRDefault="0065362A" w:rsidP="0065362A">
      <w:pPr>
        <w:autoSpaceDE w:val="0"/>
        <w:autoSpaceDN w:val="0"/>
        <w:adjustRightInd w:val="0"/>
        <w:spacing w:after="0" w:line="240" w:lineRule="auto"/>
      </w:pPr>
    </w:p>
    <w:p w:rsidR="00900B43" w:rsidRPr="00F6703C" w:rsidRDefault="0065362A" w:rsidP="0065362A">
      <w:pPr>
        <w:autoSpaceDE w:val="0"/>
        <w:autoSpaceDN w:val="0"/>
        <w:adjustRightInd w:val="0"/>
        <w:spacing w:after="0" w:line="240" w:lineRule="auto"/>
      </w:pPr>
      <w:r>
        <w:t xml:space="preserve">                                                                                                                               </w:t>
      </w:r>
      <w:r w:rsidR="00900B43" w:rsidRPr="00F6703C">
        <w:t xml:space="preserve">  ………………………………………..                                                                 </w:t>
      </w:r>
    </w:p>
    <w:p w:rsidR="00900B43" w:rsidRPr="00F6703C" w:rsidRDefault="00900B43" w:rsidP="00900B43">
      <w:pPr>
        <w:jc w:val="both"/>
      </w:pPr>
      <w:r w:rsidRPr="00F6703C">
        <w:t xml:space="preserve">                                                                                                                                Prof.   Ma. Cecilia </w:t>
      </w:r>
      <w:proofErr w:type="spellStart"/>
      <w:r w:rsidRPr="00F6703C">
        <w:t>Pauloski</w:t>
      </w:r>
      <w:proofErr w:type="spellEnd"/>
    </w:p>
    <w:p w:rsidR="00900B43" w:rsidRPr="00F6703C" w:rsidRDefault="00900B43" w:rsidP="00900B43">
      <w:pPr>
        <w:jc w:val="both"/>
      </w:pPr>
    </w:p>
    <w:p w:rsidR="00824E66" w:rsidRDefault="00824E66"/>
    <w:sectPr w:rsidR="00824E66" w:rsidSect="00824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Kievi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43"/>
    <w:rsid w:val="001C0AD9"/>
    <w:rsid w:val="002B3672"/>
    <w:rsid w:val="003313A4"/>
    <w:rsid w:val="0065362A"/>
    <w:rsid w:val="00824E66"/>
    <w:rsid w:val="00900B43"/>
    <w:rsid w:val="00F168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lGMOu-YuA4" TargetMode="External"/><Relationship Id="rId3" Type="http://schemas.openxmlformats.org/officeDocument/2006/relationships/settings" Target="settings.xml"/><Relationship Id="rId7" Type="http://schemas.openxmlformats.org/officeDocument/2006/relationships/hyperlink" Target="http://www.youtube.com/watch?v=YJRzTcNW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YJRzTcNWlTY" TargetMode="External"/><Relationship Id="rId11" Type="http://schemas.openxmlformats.org/officeDocument/2006/relationships/theme" Target="theme/theme1.xml"/><Relationship Id="rId5" Type="http://schemas.openxmlformats.org/officeDocument/2006/relationships/hyperlink" Target="http://www.youtube.com/watch?v=GQ8_SskyF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8Fd3ghXEuj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4495</Words>
  <Characters>24726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Nora Benso</cp:lastModifiedBy>
  <cp:revision>2</cp:revision>
  <dcterms:created xsi:type="dcterms:W3CDTF">2016-05-02T19:49:00Z</dcterms:created>
  <dcterms:modified xsi:type="dcterms:W3CDTF">2016-05-02T19:49:00Z</dcterms:modified>
</cp:coreProperties>
</file>