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E3CA6" w14:textId="4107B7A7" w:rsidR="00BD5D1B" w:rsidRDefault="001B607B" w:rsidP="001B607B">
      <w:pPr>
        <w:tabs>
          <w:tab w:val="left" w:pos="2640"/>
        </w:tabs>
        <w:jc w:val="center"/>
        <w:rPr>
          <w:b/>
          <w:bCs/>
        </w:rPr>
      </w:pPr>
      <w:r w:rsidRPr="001B607B">
        <w:rPr>
          <w:b/>
          <w:bCs/>
        </w:rPr>
        <w:t>Instituto Superior de Profesorado Nº 7. “Brigadier Estanislao López” Profesorado de Educación Superior en ciencias de la educación</w:t>
      </w:r>
    </w:p>
    <w:p w14:paraId="2C2C5459" w14:textId="3BAC96BA" w:rsidR="001B607B" w:rsidRPr="001B607B" w:rsidRDefault="001B607B" w:rsidP="001B607B">
      <w:pPr>
        <w:tabs>
          <w:tab w:val="left" w:pos="2640"/>
        </w:tabs>
      </w:pPr>
    </w:p>
    <w:p w14:paraId="41FFA9EF" w14:textId="24A8C451" w:rsidR="001B607B" w:rsidRPr="001B607B" w:rsidRDefault="001B607B" w:rsidP="001B60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40"/>
        </w:tabs>
      </w:pPr>
      <w:r w:rsidRPr="001B607B">
        <w:t>Profesorado de Educación Superior en Ciencias de la Educación Plan de estudios: D.260/03 RM 2025</w:t>
      </w:r>
    </w:p>
    <w:p w14:paraId="08271849" w14:textId="77777777" w:rsidR="001B607B" w:rsidRPr="001B607B" w:rsidRDefault="001B607B" w:rsidP="001B60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40"/>
        </w:tabs>
      </w:pPr>
      <w:r w:rsidRPr="001B607B">
        <w:t xml:space="preserve">Unidad Curricular: Política y Legislación del Sistema Educativo </w:t>
      </w:r>
    </w:p>
    <w:p w14:paraId="5EDB4F8E" w14:textId="77777777" w:rsidR="001B607B" w:rsidRPr="001B607B" w:rsidRDefault="001B607B" w:rsidP="001B60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40"/>
        </w:tabs>
      </w:pPr>
      <w:r w:rsidRPr="001B607B">
        <w:t>Argentino Curso: Cuarto año</w:t>
      </w:r>
    </w:p>
    <w:p w14:paraId="1E87ECC7" w14:textId="77777777" w:rsidR="001B607B" w:rsidRPr="001B607B" w:rsidRDefault="001B607B" w:rsidP="001B60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40"/>
        </w:tabs>
      </w:pPr>
      <w:r w:rsidRPr="001B607B">
        <w:t>Profesora: Silvana Delgado</w:t>
      </w:r>
    </w:p>
    <w:p w14:paraId="671F207B" w14:textId="3DB9C3D3" w:rsidR="001B607B" w:rsidRDefault="001B607B" w:rsidP="001B60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40"/>
        </w:tabs>
      </w:pPr>
      <w:r w:rsidRPr="001B607B">
        <w:t>Ciclo Lectivo 2022</w:t>
      </w:r>
    </w:p>
    <w:p w14:paraId="1A9A3B90" w14:textId="1F04E53F" w:rsidR="001B607B" w:rsidRPr="00131B1F" w:rsidRDefault="001B607B" w:rsidP="00131B1F">
      <w:pPr>
        <w:jc w:val="center"/>
        <w:rPr>
          <w:b/>
          <w:bCs/>
          <w:sz w:val="24"/>
          <w:szCs w:val="24"/>
        </w:rPr>
      </w:pPr>
      <w:r w:rsidRPr="00131B1F">
        <w:rPr>
          <w:b/>
          <w:bCs/>
          <w:sz w:val="24"/>
          <w:szCs w:val="24"/>
        </w:rPr>
        <w:t xml:space="preserve">Programa de </w:t>
      </w:r>
      <w:r w:rsidR="00131B1F" w:rsidRPr="00131B1F">
        <w:rPr>
          <w:b/>
          <w:bCs/>
          <w:sz w:val="24"/>
          <w:szCs w:val="24"/>
        </w:rPr>
        <w:t>E</w:t>
      </w:r>
      <w:r w:rsidRPr="00131B1F">
        <w:rPr>
          <w:b/>
          <w:bCs/>
          <w:sz w:val="24"/>
          <w:szCs w:val="24"/>
        </w:rPr>
        <w:t>xamen</w:t>
      </w:r>
    </w:p>
    <w:p w14:paraId="680C97DB" w14:textId="77777777" w:rsidR="001B607B" w:rsidRPr="001B607B" w:rsidRDefault="001B607B" w:rsidP="001B607B">
      <w:pPr>
        <w:tabs>
          <w:tab w:val="left" w:pos="1188"/>
        </w:tabs>
        <w:rPr>
          <w:b/>
          <w:bCs/>
        </w:rPr>
      </w:pPr>
      <w:r w:rsidRPr="001B607B">
        <w:rPr>
          <w:b/>
          <w:bCs/>
        </w:rPr>
        <w:t xml:space="preserve">Contenidos y Bibliografía por unidad: </w:t>
      </w:r>
    </w:p>
    <w:p w14:paraId="25612E6B" w14:textId="4C2C90B6" w:rsidR="001B607B" w:rsidRDefault="001B607B" w:rsidP="001B607B">
      <w:pPr>
        <w:tabs>
          <w:tab w:val="left" w:pos="1188"/>
        </w:tabs>
      </w:pPr>
      <w:r w:rsidRPr="00131B1F">
        <w:rPr>
          <w:b/>
          <w:bCs/>
        </w:rPr>
        <w:t>U</w:t>
      </w:r>
      <w:r w:rsidR="00131B1F" w:rsidRPr="00131B1F">
        <w:rPr>
          <w:b/>
          <w:bCs/>
        </w:rPr>
        <w:t>nidad</w:t>
      </w:r>
      <w:r w:rsidRPr="00131B1F">
        <w:rPr>
          <w:b/>
          <w:bCs/>
        </w:rPr>
        <w:t xml:space="preserve"> I:</w:t>
      </w:r>
      <w:r>
        <w:t xml:space="preserve"> Aportes de la Ciencia Política para el análisis de la política </w:t>
      </w:r>
      <w:r w:rsidR="00131B1F">
        <w:t>educacional. Poder</w:t>
      </w:r>
      <w:r>
        <w:t xml:space="preserve"> y política. Política y Gobierno. Las principales concepciones del Estado y sus </w:t>
      </w:r>
      <w:r w:rsidR="00131B1F">
        <w:t xml:space="preserve"> </w:t>
      </w:r>
      <w:r>
        <w:t xml:space="preserve">consecuencias en materia de políticas educativas. Las políticas públicas como </w:t>
      </w:r>
      <w:r w:rsidR="00131B1F">
        <w:t xml:space="preserve"> </w:t>
      </w:r>
      <w:r>
        <w:t xml:space="preserve">expresión de la intervención del Estado en los procesos de producción y </w:t>
      </w:r>
      <w:r w:rsidR="00131B1F">
        <w:t xml:space="preserve"> </w:t>
      </w:r>
      <w:r>
        <w:t xml:space="preserve">distribución. </w:t>
      </w:r>
      <w:r w:rsidR="0005230B">
        <w:t xml:space="preserve">Las polìticas educativas como cuestión. </w:t>
      </w:r>
      <w:r>
        <w:t xml:space="preserve">La construcción de la política educacional como campo de estudio </w:t>
      </w:r>
      <w:r w:rsidR="00131B1F">
        <w:t>de las</w:t>
      </w:r>
      <w:r>
        <w:t xml:space="preserve"> Ciencias de la Educación. </w:t>
      </w:r>
    </w:p>
    <w:p w14:paraId="1C3E85E8" w14:textId="443D9C6C" w:rsidR="001B607B" w:rsidRPr="00131B1F" w:rsidRDefault="001B607B" w:rsidP="001B607B">
      <w:pPr>
        <w:tabs>
          <w:tab w:val="left" w:pos="1188"/>
        </w:tabs>
        <w:rPr>
          <w:b/>
          <w:bCs/>
        </w:rPr>
      </w:pPr>
      <w:r w:rsidRPr="00131B1F">
        <w:rPr>
          <w:b/>
          <w:bCs/>
        </w:rPr>
        <w:t>B</w:t>
      </w:r>
      <w:r w:rsidR="00131B1F" w:rsidRPr="00131B1F">
        <w:rPr>
          <w:b/>
          <w:bCs/>
        </w:rPr>
        <w:t>ibliografía Unidad</w:t>
      </w:r>
      <w:r w:rsidRPr="00131B1F">
        <w:rPr>
          <w:b/>
          <w:bCs/>
        </w:rPr>
        <w:t xml:space="preserve"> I: </w:t>
      </w:r>
    </w:p>
    <w:p w14:paraId="1A323B5E" w14:textId="64135BF4" w:rsidR="001B607B" w:rsidRDefault="001B607B" w:rsidP="00131B1F">
      <w:pPr>
        <w:tabs>
          <w:tab w:val="left" w:pos="1188"/>
        </w:tabs>
        <w:jc w:val="both"/>
      </w:pPr>
      <w:r>
        <w:t xml:space="preserve">- Bourdieu, P. “Espíritus de Estado”, en: Revista sociedad n°8, UBA, Facultad De </w:t>
      </w:r>
      <w:r w:rsidR="00131B1F">
        <w:t xml:space="preserve"> </w:t>
      </w:r>
      <w:r>
        <w:t xml:space="preserve">Ciencias Sociales, Buenos Aires, 1996. </w:t>
      </w:r>
    </w:p>
    <w:p w14:paraId="1B2F22CB" w14:textId="3594ED12" w:rsidR="001B607B" w:rsidRDefault="001B607B" w:rsidP="00131B1F">
      <w:pPr>
        <w:tabs>
          <w:tab w:val="left" w:pos="1188"/>
        </w:tabs>
        <w:jc w:val="both"/>
      </w:pPr>
      <w:r>
        <w:t xml:space="preserve">- Durkheim, E. “Educación y Sociología”. Grandes Obras del Pensamiento </w:t>
      </w:r>
      <w:r w:rsidR="00131B1F">
        <w:t xml:space="preserve"> </w:t>
      </w:r>
      <w:r>
        <w:t xml:space="preserve">Contemporáneo. Ed: Altaya, Barcelona, 1999 </w:t>
      </w:r>
    </w:p>
    <w:p w14:paraId="31C58A62" w14:textId="64492FBC" w:rsidR="001B607B" w:rsidRDefault="001B607B" w:rsidP="00131B1F">
      <w:pPr>
        <w:tabs>
          <w:tab w:val="left" w:pos="1188"/>
        </w:tabs>
        <w:jc w:val="both"/>
      </w:pPr>
      <w:r>
        <w:t xml:space="preserve">- Foucault. M. La verdad y las formas jurídicas. “Cuarta y Quinta Conferencia” -Foucault, M., Historia de la sexualidad I. La voluntad de saber (1976), México, Siglo </w:t>
      </w:r>
      <w:r w:rsidR="00131B1F">
        <w:t xml:space="preserve"> </w:t>
      </w:r>
      <w:r>
        <w:t xml:space="preserve">XXI, 1977, puntos 2 del cap. IV. </w:t>
      </w:r>
    </w:p>
    <w:p w14:paraId="6C027920" w14:textId="68398C09" w:rsidR="001B607B" w:rsidRDefault="001B607B" w:rsidP="00131B1F">
      <w:pPr>
        <w:tabs>
          <w:tab w:val="left" w:pos="1188"/>
        </w:tabs>
        <w:jc w:val="both"/>
      </w:pPr>
      <w:r>
        <w:t xml:space="preserve">- Locke, J. “Ensayos Sobre el Gobierno Civil”. Editorial: Biblioteca de los grandes </w:t>
      </w:r>
      <w:r w:rsidR="00131B1F">
        <w:t xml:space="preserve"> </w:t>
      </w:r>
      <w:r>
        <w:t xml:space="preserve">pensadores, Buenos Aires 2002 </w:t>
      </w:r>
    </w:p>
    <w:p w14:paraId="23629004" w14:textId="77777777" w:rsidR="00131B1F" w:rsidRDefault="001B607B" w:rsidP="00131B1F">
      <w:pPr>
        <w:tabs>
          <w:tab w:val="left" w:pos="1188"/>
        </w:tabs>
        <w:jc w:val="both"/>
      </w:pPr>
      <w:r>
        <w:t xml:space="preserve">- Lenin, V. “Obras Completas” tomo XIII. ED: Cartago. Buenos Aires, 1960 </w:t>
      </w:r>
    </w:p>
    <w:p w14:paraId="1B74FCF1" w14:textId="792534AB" w:rsidR="001B607B" w:rsidRDefault="001B607B" w:rsidP="00131B1F">
      <w:pPr>
        <w:tabs>
          <w:tab w:val="left" w:pos="1188"/>
        </w:tabs>
        <w:jc w:val="both"/>
      </w:pPr>
      <w:r>
        <w:t>-</w:t>
      </w:r>
      <w:r w:rsidR="00131B1F">
        <w:t xml:space="preserve"> </w:t>
      </w:r>
      <w:r>
        <w:t xml:space="preserve">Manacorda. M. A “Marx y la Pedagogía Moderna”. Ed: Colección Libros Tau, </w:t>
      </w:r>
      <w:r w:rsidR="00131B1F">
        <w:t xml:space="preserve"> </w:t>
      </w:r>
      <w:r>
        <w:t xml:space="preserve">Barcelona, 1969. </w:t>
      </w:r>
    </w:p>
    <w:p w14:paraId="65B81FDB" w14:textId="77777777" w:rsidR="00131B1F" w:rsidRDefault="001B607B" w:rsidP="00131B1F">
      <w:pPr>
        <w:tabs>
          <w:tab w:val="left" w:pos="1188"/>
        </w:tabs>
        <w:jc w:val="both"/>
      </w:pPr>
      <w:r>
        <w:t>- Marx, K. “Guerra Civil en Francia”. Editorial: Ateneo, Buenos Aires,1973</w:t>
      </w:r>
    </w:p>
    <w:p w14:paraId="2CA71C5A" w14:textId="173BA1BA" w:rsidR="001B607B" w:rsidRDefault="001B607B" w:rsidP="00131B1F">
      <w:pPr>
        <w:tabs>
          <w:tab w:val="left" w:pos="1188"/>
        </w:tabs>
        <w:jc w:val="both"/>
      </w:pPr>
      <w:r>
        <w:t xml:space="preserve"> - </w:t>
      </w:r>
      <w:proofErr w:type="gramStart"/>
      <w:r>
        <w:t xml:space="preserve">Marx, </w:t>
      </w:r>
      <w:r w:rsidR="00131B1F">
        <w:t xml:space="preserve"> </w:t>
      </w:r>
      <w:r>
        <w:t>K.</w:t>
      </w:r>
      <w:proofErr w:type="gramEnd"/>
      <w:r>
        <w:t xml:space="preserve"> “Manifiesto del Partido Comunista”. Editorial: Ateneo, Buenos Aires,1973 </w:t>
      </w:r>
    </w:p>
    <w:p w14:paraId="2F299583" w14:textId="5E58363A" w:rsidR="001B607B" w:rsidRDefault="001B607B" w:rsidP="00131B1F">
      <w:pPr>
        <w:tabs>
          <w:tab w:val="left" w:pos="1188"/>
        </w:tabs>
        <w:jc w:val="both"/>
      </w:pPr>
      <w:r>
        <w:t xml:space="preserve">-Oszlak O. “La Formación del Estado Argentino”. Orden, progreso y organización </w:t>
      </w:r>
      <w:r w:rsidR="00131B1F">
        <w:t xml:space="preserve"> </w:t>
      </w:r>
      <w:r>
        <w:t xml:space="preserve">nacional”, Ediciones Ariel Historia. 1997 </w:t>
      </w:r>
    </w:p>
    <w:p w14:paraId="2C23CD08" w14:textId="581FBF5A" w:rsidR="001B607B" w:rsidRDefault="001B607B" w:rsidP="00131B1F">
      <w:pPr>
        <w:tabs>
          <w:tab w:val="left" w:pos="1188"/>
        </w:tabs>
        <w:jc w:val="both"/>
      </w:pPr>
      <w:r>
        <w:t xml:space="preserve">- Paviglianiti, N. Aproximaciones al </w:t>
      </w:r>
      <w:r w:rsidR="00131B1F">
        <w:t>Desarrollo</w:t>
      </w:r>
      <w:r>
        <w:t xml:space="preserve"> histórico de la Política </w:t>
      </w:r>
      <w:proofErr w:type="gramStart"/>
      <w:r>
        <w:t xml:space="preserve">Educacional, </w:t>
      </w:r>
      <w:r w:rsidR="00131B1F">
        <w:t xml:space="preserve"> </w:t>
      </w:r>
      <w:r>
        <w:t>Serie</w:t>
      </w:r>
      <w:proofErr w:type="gramEnd"/>
      <w:r>
        <w:t xml:space="preserve"> Fichas de Cátedra, Buenos Aires: OPFYL. 1993. </w:t>
      </w:r>
    </w:p>
    <w:p w14:paraId="5584F5E3" w14:textId="6273B2D7" w:rsidR="001B607B" w:rsidRDefault="001B607B" w:rsidP="0005230B">
      <w:pPr>
        <w:tabs>
          <w:tab w:val="left" w:pos="1188"/>
        </w:tabs>
        <w:jc w:val="both"/>
      </w:pPr>
      <w:r w:rsidRPr="00131B1F">
        <w:rPr>
          <w:b/>
          <w:bCs/>
        </w:rPr>
        <w:lastRenderedPageBreak/>
        <w:t>U</w:t>
      </w:r>
      <w:r w:rsidR="00131B1F" w:rsidRPr="00131B1F">
        <w:rPr>
          <w:b/>
          <w:bCs/>
        </w:rPr>
        <w:t>nidad</w:t>
      </w:r>
      <w:r w:rsidRPr="00131B1F">
        <w:rPr>
          <w:b/>
          <w:bCs/>
        </w:rPr>
        <w:t xml:space="preserve"> II</w:t>
      </w:r>
      <w:r>
        <w:t xml:space="preserve">: </w:t>
      </w:r>
      <w:r w:rsidR="0005230B">
        <w:t xml:space="preserve">Los debates constitutivos de la Educación como política pública en Argentina. Un recorrido histórico.  Estado, Educación y Sociedad en Argentina. La función política de la Educación: el Estado oligarquico liberal. El Estado para el crecimiento economico: el Estado Benefactor. Crisis del Estado Benefactor y recuperación de la política como función principal de la educación. El Estado pos-social y la Educación. </w:t>
      </w:r>
    </w:p>
    <w:p w14:paraId="0BA0E05D" w14:textId="4A27B8A8" w:rsidR="0005230B" w:rsidRPr="0005230B" w:rsidRDefault="0005230B" w:rsidP="0005230B">
      <w:pPr>
        <w:tabs>
          <w:tab w:val="left" w:pos="1188"/>
        </w:tabs>
        <w:jc w:val="both"/>
        <w:rPr>
          <w:b/>
          <w:bCs/>
        </w:rPr>
      </w:pPr>
      <w:r w:rsidRPr="0005230B">
        <w:rPr>
          <w:b/>
          <w:bCs/>
        </w:rPr>
        <w:t>Bibliografía Unidad II:</w:t>
      </w:r>
    </w:p>
    <w:p w14:paraId="5F6AC6E0" w14:textId="5BFA23A9" w:rsidR="0060238F" w:rsidRDefault="0060238F" w:rsidP="0060238F">
      <w:pPr>
        <w:tabs>
          <w:tab w:val="left" w:pos="1188"/>
        </w:tabs>
        <w:jc w:val="both"/>
      </w:pPr>
      <w:r>
        <w:t xml:space="preserve">- Filmus, D. (2000). </w:t>
      </w:r>
      <w:r w:rsidRPr="0060238F">
        <w:t>Los debates constitutivos de la Educación como política pública en Argentina. Un recorrido histórico</w:t>
      </w:r>
      <w:r>
        <w:t xml:space="preserve">. En: Política Educacional. Universidad Nacional de Quilmes. p. 51 </w:t>
      </w:r>
      <w:proofErr w:type="gramStart"/>
      <w:r>
        <w:t>a</w:t>
      </w:r>
      <w:proofErr w:type="gramEnd"/>
      <w:r>
        <w:t xml:space="preserve"> 85.</w:t>
      </w:r>
    </w:p>
    <w:p w14:paraId="0727C3EC" w14:textId="0284BFA0" w:rsidR="0005230B" w:rsidRDefault="0060238F" w:rsidP="0060238F">
      <w:pPr>
        <w:tabs>
          <w:tab w:val="left" w:pos="1188"/>
        </w:tabs>
        <w:jc w:val="both"/>
      </w:pPr>
      <w:r>
        <w:t xml:space="preserve">-Martínez Paz, F. (1986) Primera etapa: Hacia el sistema educativo </w:t>
      </w:r>
      <w:r w:rsidR="00F4534D">
        <w:t>nacional (</w:t>
      </w:r>
      <w:r>
        <w:t>1863-1884) y Segunda etapa: Formación y Consolidación del Sistema Educativo Nacional (1884- 1916).  En Martínez Paz, El sistema educativo nacional. Córdoba:  Editorial Universidad Nacional de Córdoba. p. 17-55- p.58- 103.</w:t>
      </w:r>
    </w:p>
    <w:p w14:paraId="22CD643F" w14:textId="4D422E12" w:rsidR="0060238F" w:rsidRDefault="0060238F" w:rsidP="0060238F">
      <w:pPr>
        <w:tabs>
          <w:tab w:val="left" w:pos="1188"/>
        </w:tabs>
        <w:jc w:val="both"/>
        <w:rPr>
          <w:b/>
          <w:bCs/>
        </w:rPr>
      </w:pPr>
      <w:r w:rsidRPr="0060238F">
        <w:rPr>
          <w:b/>
          <w:bCs/>
        </w:rPr>
        <w:t>Unidad III</w:t>
      </w:r>
      <w:r>
        <w:rPr>
          <w:b/>
          <w:bCs/>
        </w:rPr>
        <w:t>:</w:t>
      </w:r>
    </w:p>
    <w:p w14:paraId="7EEE4034" w14:textId="79F354BB" w:rsidR="0060238F" w:rsidRPr="0060238F" w:rsidRDefault="0060238F" w:rsidP="0060238F">
      <w:pPr>
        <w:tabs>
          <w:tab w:val="left" w:pos="1188"/>
        </w:tabs>
        <w:jc w:val="both"/>
      </w:pPr>
      <w:r w:rsidRPr="0060238F">
        <w:t xml:space="preserve">Las nuevas políticas educativas desde el 2000 hasta la actualidad. </w:t>
      </w:r>
    </w:p>
    <w:p w14:paraId="79AA3556" w14:textId="021C440A" w:rsidR="0060238F" w:rsidRPr="0060238F" w:rsidRDefault="0060238F" w:rsidP="0060238F">
      <w:pPr>
        <w:tabs>
          <w:tab w:val="left" w:pos="1188"/>
        </w:tabs>
        <w:jc w:val="both"/>
        <w:rPr>
          <w:b/>
          <w:bCs/>
        </w:rPr>
      </w:pPr>
      <w:r w:rsidRPr="0060238F">
        <w:rPr>
          <w:b/>
          <w:bCs/>
        </w:rPr>
        <w:t>Bibliografía Unidad II</w:t>
      </w:r>
      <w:r>
        <w:rPr>
          <w:b/>
          <w:bCs/>
        </w:rPr>
        <w:t>I</w:t>
      </w:r>
      <w:r w:rsidRPr="0060238F">
        <w:rPr>
          <w:b/>
          <w:bCs/>
        </w:rPr>
        <w:t>:</w:t>
      </w:r>
    </w:p>
    <w:p w14:paraId="1BCE3BF9" w14:textId="777A43EB" w:rsidR="00131B1F" w:rsidRDefault="0060238F" w:rsidP="00131B1F">
      <w:pPr>
        <w:tabs>
          <w:tab w:val="left" w:pos="1188"/>
        </w:tabs>
        <w:jc w:val="both"/>
      </w:pPr>
      <w:r>
        <w:t>De Luca, R. (2022) La degradación educativa. Biblioteca de UNI</w:t>
      </w:r>
      <w:r w:rsidR="00F4534D">
        <w:t>. Ediciones ryr.</w:t>
      </w:r>
    </w:p>
    <w:p w14:paraId="288C91A6" w14:textId="39B81672" w:rsidR="00F4534D" w:rsidRPr="001B607B" w:rsidRDefault="00F4534D" w:rsidP="00131B1F">
      <w:pPr>
        <w:tabs>
          <w:tab w:val="left" w:pos="1188"/>
        </w:tabs>
        <w:jc w:val="both"/>
      </w:pPr>
      <w:r>
        <w:t>Feldfeber, M. Gluz, N. (2011) Las Políticas Educativas en Argentina: herencia de los 90, contradicciones y tendencia de nuevo signo. Educ. Soc, campinas, v32 n, 115, p.339-356, abr.jun 2011.</w:t>
      </w:r>
    </w:p>
    <w:sectPr w:rsidR="00F4534D" w:rsidRPr="001B607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07B"/>
    <w:rsid w:val="0005230B"/>
    <w:rsid w:val="00131B1F"/>
    <w:rsid w:val="001B607B"/>
    <w:rsid w:val="003E1E43"/>
    <w:rsid w:val="004660C7"/>
    <w:rsid w:val="0060238F"/>
    <w:rsid w:val="00BD5D1B"/>
    <w:rsid w:val="00F4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FE9E4"/>
  <w15:chartTrackingRefBased/>
  <w15:docId w15:val="{A1FA0834-1A87-4934-B4E3-B60817CDC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 caparrós</dc:creator>
  <cp:keywords/>
  <dc:description/>
  <cp:lastModifiedBy>tomi caparrós</cp:lastModifiedBy>
  <cp:revision>2</cp:revision>
  <dcterms:created xsi:type="dcterms:W3CDTF">2022-11-10T14:00:00Z</dcterms:created>
  <dcterms:modified xsi:type="dcterms:W3CDTF">2022-11-10T14:00:00Z</dcterms:modified>
</cp:coreProperties>
</file>