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36" w:rsidRDefault="00BE3BF8">
      <w:pPr>
        <w:pStyle w:val="NormalWeb"/>
        <w:spacing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 xml:space="preserve">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 xml:space="preserve">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1924050" cy="1292860"/>
            <wp:effectExtent l="0" t="0" r="0" b="0"/>
            <wp:docPr id="1" name="Imagen 1" descr="C:\Users\USUARIO\Desktop\LOGO IES N°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O\Desktop\LOGO IES N° 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INSTITUTO DE EDUCACIÓN SUPERIOR SUPERIOR N° 7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CARRERA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Profesorado de Educación Superior en Ciencias de la Educación.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color w:val="000000"/>
        </w:rPr>
        <w:t>(Plan de estudio: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Nº 260/03. Modificación RN </w:t>
      </w:r>
      <w:r>
        <w:rPr>
          <w:rFonts w:ascii="Arial" w:hAnsi="Arial" w:cs="Arial"/>
          <w:color w:val="000000"/>
        </w:rPr>
        <w:t>2025/10)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AÑO LECTIVO</w:t>
      </w:r>
      <w:r>
        <w:rPr>
          <w:rFonts w:ascii="Arial" w:hAnsi="Arial" w:cs="Arial"/>
          <w:color w:val="000000"/>
        </w:rPr>
        <w:t>: 2.023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ASIGNATURA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Metodología de la Investigación Educativa.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FORMATO</w:t>
      </w:r>
      <w:r>
        <w:rPr>
          <w:rFonts w:ascii="Arial" w:hAnsi="Arial" w:cs="Arial"/>
          <w:color w:val="000000"/>
        </w:rPr>
        <w:t>: Seminario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RÉGIMEN DE CURSADO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Presencial o semi-presencial. (Art.41RAM)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bCs/>
          <w:color w:val="000000"/>
          <w:u w:val="single"/>
        </w:rPr>
        <w:t>VIGENCIA DE REGULARIDAD DEL ESPACIO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La regularidad tendrá validez de un año a partir del pr</w:t>
      </w:r>
      <w:r>
        <w:rPr>
          <w:rFonts w:ascii="Arial" w:hAnsi="Arial" w:cs="Arial"/>
          <w:b/>
          <w:color w:val="000000"/>
        </w:rPr>
        <w:t>imer turno de examen siguiente al de la cursada, comprendiendo los llamados de noviembre/diciembre del año de la cursada y los de febrero/ marzo, julio y noviembre/diciembre del año posterior.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bCs/>
          <w:color w:val="000000"/>
          <w:u w:val="single"/>
        </w:rPr>
        <w:t>RÉGIMEN DE CORRELATIVIDAD</w:t>
      </w:r>
      <w:r>
        <w:rPr>
          <w:rFonts w:ascii="Arial" w:hAnsi="Arial" w:cs="Arial"/>
          <w:color w:val="000000"/>
        </w:rPr>
        <w:t xml:space="preserve">: para rendir este espacio, se deberá </w:t>
      </w:r>
      <w:r>
        <w:rPr>
          <w:rFonts w:ascii="Arial" w:hAnsi="Arial" w:cs="Arial"/>
          <w:color w:val="000000"/>
        </w:rPr>
        <w:t>tener regularizada Metodología de la Investigación Social y Psicología Institucional de tercer año.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bCs/>
          <w:color w:val="000000"/>
          <w:u w:val="single"/>
        </w:rPr>
        <w:t>CARGA HORARIA SEMANAL</w:t>
      </w:r>
      <w:r>
        <w:rPr>
          <w:rFonts w:ascii="Arial" w:hAnsi="Arial" w:cs="Arial"/>
          <w:color w:val="000000"/>
        </w:rPr>
        <w:t xml:space="preserve">: 4 hs 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CURSO</w:t>
      </w:r>
      <w:r>
        <w:rPr>
          <w:rFonts w:ascii="Arial" w:hAnsi="Arial" w:cs="Arial"/>
          <w:color w:val="000000"/>
        </w:rPr>
        <w:t>: 4TO Año</w:t>
      </w:r>
    </w:p>
    <w:p w:rsidR="00415436" w:rsidRDefault="00BE3BF8">
      <w:pPr>
        <w:pStyle w:val="NormalWeb"/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u w:val="single"/>
        </w:rPr>
        <w:t>PROFESORA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Andrea Irusta (docente interina).</w:t>
      </w: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FUNDAMENTACIÓN</w:t>
      </w:r>
      <w:r>
        <w:rPr>
          <w:rFonts w:ascii="Arial" w:hAnsi="Arial" w:cs="Arial"/>
          <w:b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Marco epistemológico: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Ante los cambios acelerados </w:t>
      </w:r>
      <w:r>
        <w:rPr>
          <w:rFonts w:ascii="Arial" w:hAnsi="Arial" w:cs="Arial"/>
          <w:color w:val="000000"/>
          <w:shd w:val="clear" w:color="auto" w:fill="FFFFFF"/>
        </w:rPr>
        <w:t>de conocimiento y la diversidad de paradigmas, se requiere de profesionales competentes que den respuesta a los problemas de una realidad compleja y dinámica; que adopten una actitud reflexiva y crítica con respecto a la realidad educativa y que posean ido</w:t>
      </w:r>
      <w:r>
        <w:rPr>
          <w:rFonts w:ascii="Arial" w:hAnsi="Arial" w:cs="Arial"/>
          <w:color w:val="000000"/>
          <w:shd w:val="clear" w:color="auto" w:fill="FFFFFF"/>
        </w:rPr>
        <w:t xml:space="preserve">neidad técnico-profesional para investigarla científicamente y transformarla creativamente.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Marco curricular:</w:t>
      </w:r>
      <w:r>
        <w:t xml:space="preserve">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La investigación científica, aplicada en el ámbito educativo, en el marco de las ciencias sociales, es la energía central del verdadero saber. La importancia de comunicar o enseñar adecuadamente este cuerpo de conocimientos, es un aspecto fundamental de la</w:t>
      </w:r>
      <w:r>
        <w:rPr>
          <w:rFonts w:ascii="Arial" w:hAnsi="Arial" w:cs="Arial"/>
        </w:rPr>
        <w:t xml:space="preserve"> investigación, razón por la cual, los y las estudiantes deben considerar la actividad de investigar como inherente a la labor docente.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Metodología de la investigación educativa, pertenece al campo de la formación orientada y presenta una carga horaria de</w:t>
      </w:r>
      <w:r>
        <w:rPr>
          <w:rFonts w:ascii="Arial" w:hAnsi="Arial" w:cs="Arial"/>
        </w:rPr>
        <w:t xml:space="preserve"> 4 horas semanales frente al curso.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Marco didáctico: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Se pretende que este espacio curricular posea una doble vertiente: teórica y práctica, ambas actuando recíprocamente y que permita que el futuro docente mantenga un contacto directo con la realidad socio</w:t>
      </w:r>
      <w:r>
        <w:rPr>
          <w:rFonts w:ascii="Arial" w:hAnsi="Arial" w:cs="Arial"/>
        </w:rPr>
        <w:t xml:space="preserve"> - educativa regional, a través de diferentes abordajes (observaciones participantes, entrevistas, encuestas, consultas bibliográficas, etc.) para conocerla reflexivamente, a partir de marcos teóricos adecuados.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 xml:space="preserve">Por lo tanto, el objetivo de esta propuesta </w:t>
      </w:r>
      <w:r>
        <w:rPr>
          <w:rFonts w:ascii="Arial" w:hAnsi="Arial" w:cs="Arial"/>
        </w:rPr>
        <w:t>es no sólo la producción de conocimientos, sino también la mejora o perfeccionamiento de quienes participan en cada situación educativa, es decir la transformación de sus conocimientos, actitudes y formas de actuar.</w:t>
      </w:r>
    </w:p>
    <w:p w:rsidR="00415436" w:rsidRDefault="00415436">
      <w:pPr>
        <w:spacing w:line="360" w:lineRule="auto"/>
        <w:jc w:val="both"/>
        <w:rPr>
          <w:rFonts w:ascii="Arial" w:hAnsi="Arial" w:cs="Arial"/>
          <w:b/>
        </w:rPr>
      </w:pP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PROPÓSITOS</w:t>
      </w:r>
      <w:r>
        <w:rPr>
          <w:rFonts w:ascii="Arial" w:hAnsi="Arial" w:cs="Arial"/>
          <w:b/>
        </w:rPr>
        <w:t>:</w:t>
      </w:r>
    </w:p>
    <w:p w:rsidR="00415436" w:rsidRDefault="00415436">
      <w:pPr>
        <w:spacing w:line="360" w:lineRule="auto"/>
        <w:jc w:val="both"/>
        <w:rPr>
          <w:rFonts w:ascii="Arial" w:hAnsi="Arial" w:cs="Arial"/>
          <w:b/>
        </w:rPr>
      </w:pPr>
    </w:p>
    <w:p w:rsidR="00415436" w:rsidRDefault="00BE3BF8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 xml:space="preserve">Propiciar una mirada </w:t>
      </w:r>
      <w:r>
        <w:rPr>
          <w:rFonts w:ascii="Arial" w:hAnsi="Arial" w:cs="Arial"/>
        </w:rPr>
        <w:t>problematizadora de la realidad educativa a fin de desnaturalizar supuestos arraigados en las prácticas educativas.</w:t>
      </w:r>
    </w:p>
    <w:p w:rsidR="00415436" w:rsidRDefault="00BE3BF8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Ofrecer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un espacio de reflexión y trabajo colectivo sobre el proceso de producción de las investigaciones de los estudiantes.</w:t>
      </w:r>
    </w:p>
    <w:p w:rsidR="00415436" w:rsidRDefault="00BE3BF8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Favorecer la r</w:t>
      </w:r>
      <w:r>
        <w:rPr>
          <w:rFonts w:ascii="Arial" w:hAnsi="Arial" w:cs="Arial"/>
        </w:rPr>
        <w:t xml:space="preserve">eflexión en el campo educativo analizando el proceso de investigación en sus aspectos socio-históricos; teórico – metodológicos y epistemológicos, identificando las múltiples interrelaciones entre los niveles teóricos y empíricos. </w:t>
      </w:r>
    </w:p>
    <w:p w:rsidR="00415436" w:rsidRDefault="00BE3BF8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Orientar el trabajo de l</w:t>
      </w:r>
      <w:r>
        <w:rPr>
          <w:rFonts w:ascii="Arial" w:hAnsi="Arial" w:cs="Arial"/>
        </w:rPr>
        <w:t xml:space="preserve">os estudiantes en las diferencias instancias del proceso de elaboración de la investigación.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OBJETIVOS</w:t>
      </w:r>
      <w:r>
        <w:rPr>
          <w:rFonts w:ascii="Arial" w:hAnsi="Arial" w:cs="Arial"/>
          <w:b/>
        </w:rPr>
        <w:t>:</w:t>
      </w:r>
    </w:p>
    <w:p w:rsidR="00415436" w:rsidRDefault="0041543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15436" w:rsidRDefault="00BE3BF8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>Conocer distintos puntos de vista sobre la naturaleza de la investigación.</w:t>
      </w:r>
    </w:p>
    <w:p w:rsidR="00415436" w:rsidRDefault="00BE3BF8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>Diferenciar enfoques metodológicos aplicados a la educación por los investi</w:t>
      </w:r>
      <w:r>
        <w:rPr>
          <w:rFonts w:ascii="Arial" w:hAnsi="Arial" w:cs="Arial"/>
        </w:rPr>
        <w:t>gadores.</w:t>
      </w:r>
    </w:p>
    <w:p w:rsidR="00415436" w:rsidRDefault="00BE3BF8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>Intentar brindar respuestas a la necesidad de conocer y transformar una parcela de la realidad educativa.</w:t>
      </w:r>
    </w:p>
    <w:p w:rsidR="00415436" w:rsidRDefault="00BE3BF8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>Formular juicios de valor sobre el modo de abordaje de la temática seleccionada para el trabajo investigativo del cursado anual.</w:t>
      </w:r>
    </w:p>
    <w:p w:rsidR="00415436" w:rsidRDefault="00BE3BF8">
      <w:pPr>
        <w:pStyle w:val="Prrafodelista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>Facilitar he</w:t>
      </w:r>
      <w:r>
        <w:rPr>
          <w:rFonts w:ascii="Arial" w:hAnsi="Arial" w:cs="Arial"/>
        </w:rPr>
        <w:t>rramientas a los alumnos para logra el análisis de la teoría y praxis a fin de construir nuevos conocimientos.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CONTENIDOS</w:t>
      </w:r>
      <w:r>
        <w:rPr>
          <w:rFonts w:ascii="Arial" w:hAnsi="Arial" w:cs="Arial"/>
          <w:b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UNIDAD I</w:t>
      </w:r>
      <w:r>
        <w:rPr>
          <w:rFonts w:ascii="Arial" w:hAnsi="Arial" w:cs="Arial"/>
          <w:b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La investigación Educativa: Concepto. Contexto de aparición. El proceso de investigación educativa.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Rigor metodológico: par</w:t>
      </w:r>
      <w:r>
        <w:rPr>
          <w:rFonts w:ascii="Arial" w:hAnsi="Arial" w:cs="Arial"/>
        </w:rPr>
        <w:t xml:space="preserve">adigma cuantitativo frente al cualitativo. Instrumentos y técnicas de recolección y análisis de datos.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lastRenderedPageBreak/>
        <w:t>El proceso de investigación: revisión documental, definición del problema, finalidades y objetivos.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Formulación de hipótesis y preguntas de investigació</w:t>
      </w:r>
      <w:r>
        <w:rPr>
          <w:rFonts w:ascii="Arial" w:hAnsi="Arial" w:cs="Arial"/>
        </w:rPr>
        <w:t>n.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Selección de muestra.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UNIDAD II</w:t>
      </w:r>
      <w:r>
        <w:rPr>
          <w:rFonts w:ascii="Arial" w:hAnsi="Arial" w:cs="Arial"/>
          <w:b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La investigación acción: innovaciones en la enseñanza.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 xml:space="preserve">La investigación en torno a las prácticas de la enseñanza: los obstáculos epistemológicos para la comprensión disciplinar, los cambios en las prácticas, las buenas prácticas.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UNIDAD III</w:t>
      </w:r>
      <w:r>
        <w:rPr>
          <w:rFonts w:ascii="Arial" w:hAnsi="Arial" w:cs="Arial"/>
          <w:b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 xml:space="preserve">Recolección de la información empírica: aplicación de instrumentos, </w:t>
      </w:r>
      <w:r>
        <w:rPr>
          <w:rFonts w:ascii="Arial" w:hAnsi="Arial" w:cs="Arial"/>
        </w:rPr>
        <w:t>recolección de informaciones, preparación de informes de avance.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</w:rPr>
        <w:t>TRABAJO DE INVESTIGACIÓN PARA REGULARIZAR LA MATERIA</w:t>
      </w:r>
    </w:p>
    <w:p w:rsidR="00415436" w:rsidRDefault="00BE3BF8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rFonts w:ascii="Arial" w:hAnsi="Arial" w:cs="Arial"/>
        </w:rPr>
        <w:t>Elaboración de una investigación basada en el diseño de investigación realizado el año anterior en la misma materia.  Modalidad: individua</w:t>
      </w:r>
      <w:r>
        <w:rPr>
          <w:rFonts w:ascii="Arial" w:hAnsi="Arial" w:cs="Arial"/>
        </w:rPr>
        <w:t xml:space="preserve">l y/o grupal.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PROPUESTA METODOLÓGICA</w:t>
      </w:r>
      <w:r>
        <w:rPr>
          <w:rFonts w:ascii="Arial" w:hAnsi="Arial" w:cs="Arial"/>
        </w:rPr>
        <w:t>:</w:t>
      </w:r>
    </w:p>
    <w:p w:rsidR="00415436" w:rsidRDefault="00BE3BF8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Arial" w:eastAsiaTheme="minorHAnsi" w:hAnsi="Arial" w:cs="Arial"/>
          <w:iCs/>
          <w:color w:val="000000"/>
          <w:lang w:val="es-AR" w:eastAsia="en-US"/>
        </w:rPr>
        <w:t>Plataforma Educativa (Aula Virtual y los recursos que permite la misma)</w:t>
      </w:r>
    </w:p>
    <w:p w:rsidR="00415436" w:rsidRDefault="00BE3BF8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Arial" w:eastAsiaTheme="minorHAnsi" w:hAnsi="Arial" w:cs="Arial"/>
          <w:iCs/>
          <w:color w:val="000000"/>
          <w:lang w:val="es-AR" w:eastAsia="en-US"/>
        </w:rPr>
        <w:t>Grupos de whats app.</w:t>
      </w:r>
    </w:p>
    <w:p w:rsidR="00415436" w:rsidRDefault="00BE3BF8">
      <w:pPr>
        <w:numPr>
          <w:ilvl w:val="0"/>
          <w:numId w:val="6"/>
        </w:numPr>
        <w:spacing w:line="360" w:lineRule="auto"/>
        <w:contextualSpacing/>
        <w:jc w:val="both"/>
      </w:pPr>
      <w:r>
        <w:rPr>
          <w:rFonts w:ascii="Arial" w:eastAsiaTheme="minorHAnsi" w:hAnsi="Arial" w:cs="Arial"/>
          <w:lang w:val="es-AR" w:eastAsia="en-US"/>
        </w:rPr>
        <w:t xml:space="preserve">Producciones con diversos recursos digitales: (documentos, videos, portales en la web, blogs, presentaciones audiovisuales, </w:t>
      </w:r>
      <w:r>
        <w:rPr>
          <w:rFonts w:ascii="Arial" w:eastAsiaTheme="minorHAnsi" w:hAnsi="Arial" w:cs="Arial"/>
          <w:lang w:val="es-AR" w:eastAsia="en-US"/>
        </w:rPr>
        <w:t>entre otros.</w:t>
      </w:r>
    </w:p>
    <w:p w:rsidR="00415436" w:rsidRDefault="00BE3BF8">
      <w:pPr>
        <w:numPr>
          <w:ilvl w:val="0"/>
          <w:numId w:val="5"/>
        </w:numPr>
        <w:spacing w:line="360" w:lineRule="auto"/>
        <w:contextualSpacing/>
        <w:jc w:val="both"/>
      </w:pPr>
      <w:r>
        <w:rPr>
          <w:rFonts w:ascii="Arial" w:eastAsiaTheme="minorHAnsi" w:hAnsi="Arial" w:cs="Arial"/>
          <w:lang w:val="es-AR" w:eastAsia="en-US"/>
        </w:rPr>
        <w:t>Diálogo e intercambio de ideas a fin de desnaturalizar el sentido común mediante la reflexión de materiales teóricos y experiencias formativas.</w:t>
      </w:r>
    </w:p>
    <w:p w:rsidR="00415436" w:rsidRDefault="00BE3BF8">
      <w:pPr>
        <w:numPr>
          <w:ilvl w:val="0"/>
          <w:numId w:val="5"/>
        </w:numPr>
        <w:spacing w:line="360" w:lineRule="auto"/>
        <w:contextualSpacing/>
        <w:jc w:val="both"/>
      </w:pPr>
      <w:r>
        <w:rPr>
          <w:rFonts w:ascii="Arial" w:eastAsiaTheme="minorHAnsi" w:hAnsi="Arial" w:cs="Arial"/>
          <w:lang w:val="es-AR" w:eastAsia="en-US"/>
        </w:rPr>
        <w:t>Trabajo grupal e individual que conduzca al análisis de la situación investigativa en educación.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u w:val="single"/>
          <w:lang w:eastAsia="es-AR"/>
        </w:rPr>
        <w:t>AL</w:t>
      </w:r>
      <w:r>
        <w:rPr>
          <w:rFonts w:ascii="Arial" w:hAnsi="Arial" w:cs="Arial"/>
          <w:b/>
          <w:bCs/>
          <w:color w:val="000000"/>
          <w:u w:val="single"/>
          <w:lang w:eastAsia="es-AR"/>
        </w:rPr>
        <w:t>FABETIZACIÓN ACADÉMICA</w:t>
      </w:r>
      <w:r>
        <w:rPr>
          <w:rFonts w:ascii="Arial" w:hAnsi="Arial" w:cs="Arial"/>
          <w:b/>
          <w:bCs/>
          <w:color w:val="000000"/>
          <w:lang w:eastAsia="es-AR"/>
        </w:rPr>
        <w:t>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t>Las clases presenciales cuentan con la presentación de los temas a trabajar, por parte de la docente, articulando la bibliografía obligatoria, a través del desarrollo de la clase y la propuesta de actividades. Ello, requerirá de una</w:t>
      </w:r>
      <w:r>
        <w:rPr>
          <w:rFonts w:ascii="Arial" w:hAnsi="Arial" w:cs="Arial"/>
          <w:color w:val="000000"/>
          <w:lang w:val="es-AR" w:eastAsia="es-AR"/>
        </w:rPr>
        <w:t xml:space="preserve"> lectura semanal y el análisis del contenido por parte de los estudiantes, así como de la posible realización de las actividades y las consultas pertinentes y necesarias.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lastRenderedPageBreak/>
        <w:t>Durante el segundo cuatrimestre, los estudiantes elaborarán el diseño de un proyecto</w:t>
      </w:r>
      <w:r>
        <w:rPr>
          <w:rFonts w:ascii="Arial" w:hAnsi="Arial" w:cs="Arial"/>
          <w:color w:val="000000"/>
          <w:lang w:val="es-AR" w:eastAsia="es-AR"/>
        </w:rPr>
        <w:t xml:space="preserve"> de investigación educativa, demostrando en el desarrollo del mismo, interés en su producción, honestidad, coherencia y cohesión textual.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color w:val="000000"/>
          <w:u w:val="single"/>
          <w:lang w:val="es-AR" w:eastAsia="es-AR"/>
        </w:rPr>
        <w:t>ESTRATEGIAS DE ACOMPAÑAMIENTO:</w:t>
      </w:r>
    </w:p>
    <w:p w:rsidR="00415436" w:rsidRDefault="00BE3BF8">
      <w:pPr>
        <w:pStyle w:val="Prrafodelista"/>
        <w:numPr>
          <w:ilvl w:val="0"/>
          <w:numId w:val="8"/>
        </w:numPr>
        <w:spacing w:line="360" w:lineRule="auto"/>
        <w:ind w:left="1276" w:hanging="283"/>
        <w:jc w:val="both"/>
      </w:pPr>
      <w:r>
        <w:rPr>
          <w:rFonts w:ascii="Arial" w:hAnsi="Arial" w:cs="Arial"/>
        </w:rPr>
        <w:t>Diálogo constante con los estudiantes.</w:t>
      </w:r>
    </w:p>
    <w:p w:rsidR="00415436" w:rsidRDefault="00BE3BF8">
      <w:pPr>
        <w:pStyle w:val="Prrafodelista"/>
        <w:numPr>
          <w:ilvl w:val="0"/>
          <w:numId w:val="8"/>
        </w:numPr>
        <w:spacing w:line="360" w:lineRule="auto"/>
        <w:ind w:left="1276" w:hanging="283"/>
        <w:jc w:val="both"/>
      </w:pPr>
      <w:r>
        <w:rPr>
          <w:rFonts w:ascii="Arial" w:hAnsi="Arial" w:cs="Arial"/>
        </w:rPr>
        <w:t>Registro de dificultades y superación de las mis</w:t>
      </w:r>
      <w:r>
        <w:rPr>
          <w:rFonts w:ascii="Arial" w:hAnsi="Arial" w:cs="Arial"/>
        </w:rPr>
        <w:t>mas.</w:t>
      </w:r>
    </w:p>
    <w:p w:rsidR="00415436" w:rsidRDefault="00BE3BF8">
      <w:pPr>
        <w:pStyle w:val="Prrafodelista"/>
        <w:numPr>
          <w:ilvl w:val="0"/>
          <w:numId w:val="8"/>
        </w:numPr>
        <w:spacing w:line="360" w:lineRule="auto"/>
        <w:ind w:left="1276" w:hanging="283"/>
        <w:jc w:val="both"/>
      </w:pPr>
      <w:r>
        <w:rPr>
          <w:rFonts w:ascii="Arial" w:hAnsi="Arial" w:cs="Arial"/>
        </w:rPr>
        <w:t>Aporte de técnicas de estudio.</w:t>
      </w:r>
    </w:p>
    <w:p w:rsidR="00415436" w:rsidRDefault="00BE3BF8">
      <w:pPr>
        <w:pStyle w:val="Prrafodelista"/>
        <w:numPr>
          <w:ilvl w:val="0"/>
          <w:numId w:val="8"/>
        </w:numPr>
        <w:spacing w:line="360" w:lineRule="auto"/>
        <w:ind w:left="1276" w:hanging="283"/>
        <w:jc w:val="both"/>
      </w:pPr>
      <w:r>
        <w:rPr>
          <w:rFonts w:ascii="Arial" w:hAnsi="Arial" w:cs="Arial"/>
        </w:rPr>
        <w:t>Facilitar materiales mediante soportes digitales.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CRONOGRAMA y CIERRE DEL AÑO ESCOLAR: MONITOREO DEL TRABAJO (TENTATIVO)</w:t>
      </w:r>
      <w:r>
        <w:rPr>
          <w:rFonts w:ascii="Arial" w:hAnsi="Arial" w:cs="Arial"/>
        </w:rPr>
        <w:t xml:space="preserve">: </w:t>
      </w:r>
    </w:p>
    <w:p w:rsidR="00415436" w:rsidRDefault="00BE3BF8">
      <w:pPr>
        <w:pStyle w:val="Prrafodelista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</w:rPr>
        <w:t>Problema. Objetivos. Fundamentación. Marco Teórico: 5 de julio.</w:t>
      </w:r>
    </w:p>
    <w:p w:rsidR="00415436" w:rsidRDefault="00BE3BF8">
      <w:pPr>
        <w:pStyle w:val="Prrafodelista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</w:rPr>
        <w:t xml:space="preserve">Instrumentos de recolección de </w:t>
      </w:r>
      <w:r>
        <w:rPr>
          <w:rFonts w:ascii="Arial" w:hAnsi="Arial" w:cs="Arial"/>
        </w:rPr>
        <w:t>datos. Recopilación y análisis de los mismos: Septiembre</w:t>
      </w:r>
    </w:p>
    <w:p w:rsidR="00415436" w:rsidRDefault="00BE3BF8">
      <w:pPr>
        <w:pStyle w:val="Prrafodelista"/>
        <w:numPr>
          <w:ilvl w:val="0"/>
          <w:numId w:val="11"/>
        </w:numPr>
        <w:spacing w:line="360" w:lineRule="auto"/>
        <w:jc w:val="both"/>
      </w:pPr>
      <w:r>
        <w:rPr>
          <w:rFonts w:ascii="Arial" w:hAnsi="Arial" w:cs="Arial"/>
        </w:rPr>
        <w:t>Desarrollo y Conclusión: Octubre.</w:t>
      </w:r>
    </w:p>
    <w:p w:rsidR="00415436" w:rsidRDefault="00BE3BF8">
      <w:pPr>
        <w:pStyle w:val="Prrafodelista"/>
        <w:numPr>
          <w:ilvl w:val="0"/>
          <w:numId w:val="11"/>
        </w:numPr>
        <w:tabs>
          <w:tab w:val="left" w:pos="3675"/>
        </w:tabs>
        <w:spacing w:line="360" w:lineRule="auto"/>
        <w:jc w:val="both"/>
      </w:pPr>
      <w:r>
        <w:rPr>
          <w:rFonts w:ascii="Arial" w:hAnsi="Arial" w:cs="Arial"/>
        </w:rPr>
        <w:t>Entrega final:  Octubre.</w:t>
      </w:r>
      <w:r>
        <w:rPr>
          <w:rFonts w:ascii="Arial" w:hAnsi="Arial" w:cs="Arial"/>
          <w:b/>
        </w:rPr>
        <w:tab/>
      </w:r>
    </w:p>
    <w:p w:rsidR="00415436" w:rsidRDefault="00BE3BF8">
      <w:pPr>
        <w:tabs>
          <w:tab w:val="left" w:pos="3675"/>
        </w:tabs>
        <w:spacing w:line="360" w:lineRule="auto"/>
        <w:jc w:val="both"/>
      </w:pPr>
      <w:r>
        <w:rPr>
          <w:rFonts w:ascii="Arial" w:hAnsi="Arial" w:cs="Arial"/>
          <w:b/>
        </w:rPr>
        <w:t>Defensa en coloquio: desde el 30 de octubre al 11 de noviembre.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Cs/>
          <w:iCs/>
          <w:u w:val="single"/>
        </w:rPr>
        <w:t>Pautas Formales de presentación</w:t>
      </w:r>
      <w:r>
        <w:rPr>
          <w:rFonts w:ascii="Arial" w:hAnsi="Arial" w:cs="Arial"/>
          <w:u w:val="single"/>
        </w:rPr>
        <w:t>:</w:t>
      </w:r>
    </w:p>
    <w:p w:rsidR="00415436" w:rsidRDefault="00BE3BF8">
      <w:pPr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>Carátula: Título de la materia, carrera, t</w:t>
      </w:r>
      <w:r>
        <w:rPr>
          <w:rFonts w:ascii="Arial" w:hAnsi="Arial" w:cs="Arial"/>
        </w:rPr>
        <w:t>ítulo del proyecto, alumno, sede, cohorte, fecha de entrega.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>Formato Word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>Fuente: Time New Roman o Arial 12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>Interlineado: 1.5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 xml:space="preserve">Márgenes: estándar 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>Páginas numeradas al pie</w:t>
      </w:r>
    </w:p>
    <w:p w:rsidR="00415436" w:rsidRDefault="00BE3BF8">
      <w:pPr>
        <w:numPr>
          <w:ilvl w:val="0"/>
          <w:numId w:val="1"/>
        </w:numPr>
        <w:spacing w:line="360" w:lineRule="auto"/>
        <w:ind w:left="720" w:hanging="360"/>
        <w:jc w:val="both"/>
      </w:pPr>
      <w:r>
        <w:rPr>
          <w:rFonts w:ascii="Arial" w:hAnsi="Arial" w:cs="Arial"/>
        </w:rPr>
        <w:t>Normas de cita APA</w:t>
      </w:r>
    </w:p>
    <w:p w:rsidR="00415436" w:rsidRDefault="00415436">
      <w:pPr>
        <w:spacing w:line="360" w:lineRule="auto"/>
        <w:jc w:val="both"/>
        <w:rPr>
          <w:rFonts w:ascii="Arial" w:hAnsi="Arial" w:cs="Arial"/>
          <w:b/>
        </w:rPr>
      </w:pP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CIERRE DE CICLO LECTIVO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quienes no pudieran presentar su defensa</w:t>
      </w:r>
      <w:r>
        <w:rPr>
          <w:rFonts w:ascii="Arial" w:hAnsi="Arial" w:cs="Arial"/>
        </w:rPr>
        <w:t xml:space="preserve"> en la instancia de coloquio, lo realizan en los llamados correspondientes según reglamento vigente (CONSIDERAR REQUISITOS DE APROBACIÓN)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bCs/>
          <w:color w:val="000000"/>
          <w:u w:val="single"/>
          <w:lang w:val="es-AR" w:eastAsia="es-AR"/>
        </w:rPr>
        <w:t>EVALUACIÓN: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lastRenderedPageBreak/>
        <w:t>El presente espacio se presenta en la modalidad “SEMINARIO”, según el Art. 41 del RAM, podrá ser cursado e</w:t>
      </w:r>
      <w:r>
        <w:rPr>
          <w:rFonts w:ascii="Arial" w:hAnsi="Arial" w:cs="Arial"/>
          <w:color w:val="000000"/>
          <w:lang w:val="es-AR" w:eastAsia="es-AR"/>
        </w:rPr>
        <w:t>n categoría de estudiantes regulares, ya sea con modalidad presencial o semi-presencial</w:t>
      </w:r>
      <w:r>
        <w:rPr>
          <w:rFonts w:ascii="Arial" w:hAnsi="Arial" w:cs="Arial"/>
          <w:b/>
          <w:color w:val="000000"/>
          <w:lang w:val="es-AR" w:eastAsia="es-AR"/>
        </w:rPr>
        <w:t>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color w:val="000000"/>
          <w:u w:val="single"/>
          <w:lang w:val="es-AR" w:eastAsia="es-AR"/>
        </w:rPr>
        <w:t>Requisitos de aprobación</w:t>
      </w:r>
      <w:r>
        <w:rPr>
          <w:rFonts w:ascii="Arial" w:hAnsi="Arial" w:cs="Arial"/>
          <w:color w:val="000000"/>
          <w:lang w:val="es-AR" w:eastAsia="es-AR"/>
        </w:rPr>
        <w:t xml:space="preserve">: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t>La nota será de 6 (seis) o más, sin centésimos.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t>El 75% de la asistencia a clases en cada cuatrimestre (presencial)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color w:val="000000"/>
          <w:lang w:val="es-AR" w:eastAsia="es-AR"/>
        </w:rPr>
        <w:t xml:space="preserve">El 40% de la asistencia a clases en cada cuatrimestre (semi-presencial)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color w:val="000000"/>
          <w:lang w:val="es-AR" w:eastAsia="es-AR"/>
        </w:rPr>
        <w:t xml:space="preserve">La regularidad tendrá validez de un año a partir del primer turno de examen siguiente al de la cursada, comprendiendo los llamados de noviembre/diciembre del año de la cursada y los </w:t>
      </w:r>
      <w:r>
        <w:rPr>
          <w:rFonts w:ascii="Arial" w:hAnsi="Arial" w:cs="Arial"/>
          <w:b/>
          <w:color w:val="000000"/>
          <w:lang w:val="es-AR" w:eastAsia="es-AR"/>
        </w:rPr>
        <w:t>de febrero/ marzo, julio y noviembre/diciembre del año posterior.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La evaluación se realizará durante todo el proceso, en situaciones áulicas y extra-áulicas por los docentes a cargo de la cátedra.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</w:rPr>
        <w:t>Será continua, con criterios compartidos, retroalimentación</w:t>
      </w:r>
      <w:r>
        <w:rPr>
          <w:rFonts w:ascii="Arial" w:hAnsi="Arial" w:cs="Arial"/>
        </w:rPr>
        <w:t xml:space="preserve"> constante y brindando oportunidades para la reflexión.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CRITERIOS DE EVALUACIÓN</w:t>
      </w:r>
      <w:r>
        <w:rPr>
          <w:rFonts w:ascii="Arial" w:hAnsi="Arial" w:cs="Arial"/>
          <w:b/>
        </w:rPr>
        <w:t>: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Comprensión de los contenidos.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Posibilidad de conceptualizar y establecer relaciones.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Compromiso y responsabilidad en las tareas asignadas.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Producción escrita que refleje cali</w:t>
      </w:r>
      <w:r>
        <w:rPr>
          <w:rFonts w:ascii="Arial" w:hAnsi="Arial" w:cs="Arial"/>
        </w:rPr>
        <w:t>dad académica y discursiva.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Contextualización de los contenidos teóricos en la práctica educativa.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Argumentación clara y precisa sobre las posiciones que se asumen en la defensa de los trabajos prácticos.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Actitud crítica y reflexiva ante la realidad a obse</w:t>
      </w:r>
      <w:r>
        <w:rPr>
          <w:rFonts w:ascii="Arial" w:hAnsi="Arial" w:cs="Arial"/>
        </w:rPr>
        <w:t>rvar.</w:t>
      </w:r>
    </w:p>
    <w:p w:rsidR="00415436" w:rsidRDefault="00BE3BF8">
      <w:pPr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</w:rPr>
        <w:t>Autonomía en los planteos.</w:t>
      </w:r>
    </w:p>
    <w:p w:rsidR="00415436" w:rsidRDefault="00415436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INSTRUMENTOS DE EVALUACIÓN</w:t>
      </w:r>
      <w:r>
        <w:rPr>
          <w:rFonts w:ascii="Arial" w:hAnsi="Arial" w:cs="Arial"/>
        </w:rPr>
        <w:t>:</w:t>
      </w:r>
    </w:p>
    <w:p w:rsidR="00415436" w:rsidRDefault="00BE3BF8">
      <w:pPr>
        <w:pStyle w:val="Sinespaciado"/>
        <w:numPr>
          <w:ilvl w:val="0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Registros narrativos. </w:t>
      </w:r>
    </w:p>
    <w:p w:rsidR="00415436" w:rsidRDefault="00BE3BF8">
      <w:pPr>
        <w:pStyle w:val="Sinespaciado"/>
        <w:numPr>
          <w:ilvl w:val="0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Listas de control. </w:t>
      </w:r>
    </w:p>
    <w:p w:rsidR="00415436" w:rsidRDefault="00BE3BF8">
      <w:pPr>
        <w:pStyle w:val="Sinespaciado"/>
        <w:numPr>
          <w:ilvl w:val="0"/>
          <w:numId w:val="9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Observación directa.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>BIBLIOGRAFÍA OBLIGATORIA DEL ESTUDIANTE</w:t>
      </w:r>
      <w:r>
        <w:rPr>
          <w:rFonts w:ascii="Arial" w:hAnsi="Arial" w:cs="Arial"/>
          <w:b/>
        </w:rPr>
        <w:t>: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lastRenderedPageBreak/>
        <w:t>Abero, L y otros. (2015) Investigación Educativa. Abriendo puertas al conocimiento. CLAC</w:t>
      </w:r>
      <w:r>
        <w:rPr>
          <w:rFonts w:ascii="Arial" w:hAnsi="Arial" w:cs="Arial"/>
        </w:rPr>
        <w:t>SO.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 xml:space="preserve">Bolivar, A. (2002) El proceso de investigación en ciencias sociales y educación. Congreso Internacional de Educación -San juan. 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Cruz Cedillo, A. (2014) Importancia de la investigación educativa. Artículo sobre educación. Escuela preparatoria oficial n</w:t>
      </w:r>
      <w:r>
        <w:rPr>
          <w:rFonts w:ascii="Arial" w:hAnsi="Arial" w:cs="Arial"/>
        </w:rPr>
        <w:t>° 55.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Navarro Asencio, E. (2017) Fundamentos de la Investigación y la innovación educativa. UNIR.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Rodriguez Gómez, D. y otros (2009) Metodología de la investigación. UOC.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Tomé Fernandez, M. y otros (2015) Investigación en la práctica docente. FCSHT.UZ.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 xml:space="preserve">BIBLIOGRAFÍA OPTATIVA DEL ESTUDIANTE: </w:t>
      </w: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b/>
          <w:u w:val="single"/>
        </w:rPr>
        <w:t xml:space="preserve">webgrafía: </w:t>
      </w:r>
    </w:p>
    <w:p w:rsidR="00415436" w:rsidRDefault="00BE3BF8">
      <w:pPr>
        <w:spacing w:line="360" w:lineRule="auto"/>
        <w:jc w:val="both"/>
      </w:pPr>
      <w:hyperlink r:id="rId6">
        <w:r>
          <w:rPr>
            <w:rStyle w:val="Hipervnculo"/>
            <w:rFonts w:ascii="Arial" w:hAnsi="Arial" w:cs="Arial"/>
            <w:b/>
          </w:rPr>
          <w:t>http://www.bnm.me.gov.ar/giga1/documentos/EL004927.pdf</w:t>
        </w:r>
      </w:hyperlink>
    </w:p>
    <w:p w:rsidR="00415436" w:rsidRDefault="00BE3BF8">
      <w:pPr>
        <w:spacing w:line="360" w:lineRule="auto"/>
        <w:jc w:val="both"/>
      </w:pPr>
      <w:hyperlink r:id="rId7">
        <w:r>
          <w:rPr>
            <w:rStyle w:val="Hipervnculo"/>
            <w:rFonts w:ascii="Arial" w:hAnsi="Arial" w:cs="Arial"/>
          </w:rPr>
          <w:t>https://www.editdiazdesantos.com/wwwdat/pdf/9788499696980.pdf</w:t>
        </w:r>
      </w:hyperlink>
    </w:p>
    <w:p w:rsidR="00415436" w:rsidRDefault="00BE3BF8">
      <w:pPr>
        <w:spacing w:line="360" w:lineRule="auto"/>
        <w:jc w:val="both"/>
      </w:pPr>
      <w:hyperlink r:id="rId8">
        <w:r>
          <w:rPr>
            <w:rStyle w:val="Hipervnculo"/>
            <w:rFonts w:ascii="Arial" w:hAnsi="Arial" w:cs="Arial"/>
          </w:rPr>
          <w:t>https://desfor.infd.edu.ar/sitio/upload/McMillan_J._H.__Schumacher_S._2005._Investigacioneducativa_5_ed..pdf</w:t>
        </w:r>
      </w:hyperlink>
    </w:p>
    <w:p w:rsidR="00415436" w:rsidRDefault="00415436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415436" w:rsidRDefault="00BE3BF8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BIBLIOGRAFÍA OBLIGATORIA DEL DOCENTE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415436" w:rsidRDefault="00415436">
      <w:pPr>
        <w:spacing w:line="360" w:lineRule="auto"/>
        <w:ind w:left="720"/>
        <w:jc w:val="both"/>
        <w:rPr>
          <w:rFonts w:ascii="Arial" w:hAnsi="Arial" w:cs="Arial"/>
          <w:b/>
        </w:rPr>
      </w:pP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Abero, L y otros. (2015) Investigación Educativa. Abriendo puertas al conocimiento. CLACSO.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olivar, A. (2002) El proceso de investigación en ciencias sociales y educación. Congreso Internacional de Educación -San juan. 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Cruz Cedillo, A. (2014) Importancia de la investigación educativa. Artículo sobre educación. Escuela preparatoria oficial n° 55.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Navarro Asencio, E. (2017) Fundamentos de la Investigación y la innovación educativa. UNIR.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Rodriguez Gómez, D. y otros (2009) Metodología de la investigación. UOC.</w:t>
      </w:r>
    </w:p>
    <w:p w:rsidR="00415436" w:rsidRDefault="00BE3BF8">
      <w:pPr>
        <w:pStyle w:val="Prrafodelista"/>
        <w:numPr>
          <w:ilvl w:val="0"/>
          <w:numId w:val="7"/>
        </w:numPr>
        <w:spacing w:line="360" w:lineRule="auto"/>
        <w:jc w:val="both"/>
      </w:pPr>
      <w:r>
        <w:rPr>
          <w:rFonts w:ascii="Arial" w:hAnsi="Arial" w:cs="Arial"/>
        </w:rPr>
        <w:t>Tomé Fernandez, M. y otros (2015) Investigación en la práctica docente. FCSHT.UZ.</w:t>
      </w:r>
    </w:p>
    <w:p w:rsidR="00415436" w:rsidRDefault="00BE3BF8">
      <w:pPr>
        <w:spacing w:line="360" w:lineRule="auto"/>
        <w:jc w:val="both"/>
      </w:pPr>
      <w:hyperlink r:id="rId9">
        <w:r>
          <w:rPr>
            <w:rStyle w:val="Hipervnculo"/>
            <w:rFonts w:ascii="Arial" w:hAnsi="Arial" w:cs="Arial"/>
            <w:b/>
            <w:color w:val="000000"/>
          </w:rPr>
          <w:t>http://www.bnm.me.gov.ar/giga1/documentos/EL004927.pdf</w:t>
        </w:r>
      </w:hyperlink>
    </w:p>
    <w:p w:rsidR="00415436" w:rsidRDefault="00BE3BF8">
      <w:pPr>
        <w:spacing w:line="360" w:lineRule="auto"/>
        <w:jc w:val="both"/>
      </w:pPr>
      <w:hyperlink r:id="rId10">
        <w:r>
          <w:rPr>
            <w:rStyle w:val="Hipervnculo"/>
            <w:rFonts w:ascii="Arial" w:hAnsi="Arial" w:cs="Arial"/>
            <w:color w:val="000000"/>
          </w:rPr>
          <w:t>https://www.editdiazdesantos.com/wwwdat/pdf/9788499696</w:t>
        </w:r>
        <w:r>
          <w:rPr>
            <w:rStyle w:val="Hipervnculo"/>
            <w:rFonts w:ascii="Arial" w:hAnsi="Arial" w:cs="Arial"/>
            <w:color w:val="000000"/>
          </w:rPr>
          <w:t>980.pdf</w:t>
        </w:r>
      </w:hyperlink>
    </w:p>
    <w:p w:rsidR="00415436" w:rsidRDefault="00BE3BF8">
      <w:pPr>
        <w:spacing w:line="360" w:lineRule="auto"/>
        <w:jc w:val="both"/>
      </w:pPr>
      <w:hyperlink r:id="rId11">
        <w:r>
          <w:rPr>
            <w:rStyle w:val="Hipervnculo"/>
            <w:rFonts w:ascii="Arial" w:hAnsi="Arial"/>
            <w:color w:val="000000"/>
          </w:rPr>
          <w:t>https://desfor.infd.edu.ar/sitio/upload/McMillan_J._H.__Schumacher_S._2005._Investigacioneducativa_5_ed..pdf</w:t>
        </w:r>
      </w:hyperlink>
    </w:p>
    <w:p w:rsidR="00415436" w:rsidRDefault="00415436">
      <w:pPr>
        <w:spacing w:line="360" w:lineRule="auto"/>
        <w:jc w:val="both"/>
        <w:rPr>
          <w:rFonts w:ascii="Arial" w:hAnsi="Arial" w:cs="Arial"/>
          <w:u w:val="single"/>
        </w:rPr>
      </w:pPr>
    </w:p>
    <w:p w:rsidR="00415436" w:rsidRDefault="00BE3BF8">
      <w:pPr>
        <w:spacing w:line="360" w:lineRule="auto"/>
        <w:jc w:val="both"/>
      </w:pPr>
      <w:r>
        <w:rPr>
          <w:rFonts w:ascii="Arial" w:hAnsi="Arial" w:cs="Arial"/>
          <w:u w:val="single"/>
        </w:rPr>
        <w:t>Profesora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Irusta, Andrea.</w:t>
      </w:r>
    </w:p>
    <w:p w:rsidR="00415436" w:rsidRDefault="00415436">
      <w:pPr>
        <w:rPr>
          <w:lang w:val="es-AR"/>
        </w:rPr>
      </w:pPr>
    </w:p>
    <w:sectPr w:rsidR="00415436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74FC"/>
    <w:multiLevelType w:val="multilevel"/>
    <w:tmpl w:val="88FE1C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2348E"/>
    <w:multiLevelType w:val="multilevel"/>
    <w:tmpl w:val="B74EAD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B74C68"/>
    <w:multiLevelType w:val="multilevel"/>
    <w:tmpl w:val="FC304984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235E9"/>
    <w:multiLevelType w:val="multilevel"/>
    <w:tmpl w:val="EF04F17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8D7016"/>
    <w:multiLevelType w:val="multilevel"/>
    <w:tmpl w:val="AF0A7F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B5E3BF4"/>
    <w:multiLevelType w:val="multilevel"/>
    <w:tmpl w:val="6CB03F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B54E0E"/>
    <w:multiLevelType w:val="multilevel"/>
    <w:tmpl w:val="615200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3120A4"/>
    <w:multiLevelType w:val="multilevel"/>
    <w:tmpl w:val="B0D69B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EA30CB"/>
    <w:multiLevelType w:val="multilevel"/>
    <w:tmpl w:val="54B8A9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BC4659"/>
    <w:multiLevelType w:val="multilevel"/>
    <w:tmpl w:val="1A9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5BB4057"/>
    <w:multiLevelType w:val="multilevel"/>
    <w:tmpl w:val="12EE92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80386"/>
    <w:multiLevelType w:val="multilevel"/>
    <w:tmpl w:val="D21E42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D12B44"/>
    <w:multiLevelType w:val="multilevel"/>
    <w:tmpl w:val="0DB06C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36"/>
    <w:rsid w:val="00415436"/>
    <w:rsid w:val="00B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D6BAB-D14B-43D1-A60E-C1CDEEB0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2895"/>
    <w:rPr>
      <w:color w:val="0563C1" w:themeColor="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C7D6B"/>
    <w:pPr>
      <w:spacing w:beforeAutospacing="1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4C7D6B"/>
    <w:pPr>
      <w:ind w:left="720"/>
      <w:contextualSpacing/>
    </w:pPr>
  </w:style>
  <w:style w:type="paragraph" w:styleId="Sinespaciado">
    <w:name w:val="No Spacing"/>
    <w:uiPriority w:val="1"/>
    <w:qFormat/>
    <w:rsid w:val="00570737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for.infd.edu.ar/sitio/upload/McMillan_J._H.__Schumacher_S._2005._Investigacioneducativa_5_ed.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itdiazdesantos.com/wwwdat/pdf/978849969698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m.me.gov.ar/giga1/documentos/EL004927.pdf" TargetMode="External"/><Relationship Id="rId11" Type="http://schemas.openxmlformats.org/officeDocument/2006/relationships/hyperlink" Target="https://desfor.infd.edu.ar/sitio/upload/McMillan_J._H.__Schumacher_S._2005._Investigacioneducativa_5_ed.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ditdiazdesantos.com/wwwdat/pdf/97884996969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m.me.gov.ar/giga1/documentos/EL00492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dc:description/>
  <cp:lastModifiedBy>Usuario</cp:lastModifiedBy>
  <cp:revision>2</cp:revision>
  <dcterms:created xsi:type="dcterms:W3CDTF">2023-05-19T01:42:00Z</dcterms:created>
  <dcterms:modified xsi:type="dcterms:W3CDTF">2023-05-19T01:42:00Z</dcterms:modified>
  <dc:language>es-AR</dc:language>
</cp:coreProperties>
</file>