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DE" w:rsidRDefault="00E733DE" w:rsidP="00E733DE"/>
    <w:p w:rsidR="00E733DE" w:rsidRDefault="006B3118" w:rsidP="00E733DE">
      <w:pPr>
        <w:pStyle w:val="estilo7"/>
        <w:spacing w:line="210" w:lineRule="atLeast"/>
        <w:rPr>
          <w:color w:val="auto"/>
          <w:sz w:val="24"/>
          <w:szCs w:val="24"/>
        </w:rPr>
      </w:pPr>
      <w:r>
        <w:rPr>
          <w:color w:val="auto"/>
          <w:sz w:val="24"/>
          <w:szCs w:val="24"/>
        </w:rPr>
        <w:t xml:space="preserve">                                                       </w:t>
      </w:r>
      <w:r>
        <w:rPr>
          <w:noProof/>
          <w:color w:val="auto"/>
          <w:sz w:val="24"/>
          <w:szCs w:val="24"/>
        </w:rPr>
        <w:drawing>
          <wp:inline distT="0" distB="0" distL="0" distR="0" wp14:anchorId="20A75618">
            <wp:extent cx="1343025" cy="1085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inline>
        </w:drawing>
      </w:r>
    </w:p>
    <w:p w:rsidR="006B3118" w:rsidRDefault="006B3118" w:rsidP="00E733DE">
      <w:pPr>
        <w:pStyle w:val="estilo7"/>
        <w:spacing w:line="210" w:lineRule="atLeast"/>
        <w:rPr>
          <w:color w:val="auto"/>
          <w:sz w:val="24"/>
          <w:szCs w:val="24"/>
        </w:rPr>
      </w:pPr>
    </w:p>
    <w:p w:rsidR="006B3118" w:rsidRDefault="006B3118" w:rsidP="00E733DE">
      <w:pPr>
        <w:pStyle w:val="estilo7"/>
        <w:spacing w:line="210" w:lineRule="atLeast"/>
        <w:rPr>
          <w:color w:val="auto"/>
          <w:sz w:val="24"/>
          <w:szCs w:val="24"/>
        </w:rPr>
      </w:pPr>
    </w:p>
    <w:p w:rsidR="0092629C" w:rsidRDefault="0092629C" w:rsidP="00E733DE">
      <w:pPr>
        <w:pStyle w:val="estilo7"/>
        <w:spacing w:line="210" w:lineRule="atLeast"/>
        <w:rPr>
          <w:color w:val="auto"/>
          <w:sz w:val="24"/>
          <w:szCs w:val="24"/>
        </w:rPr>
      </w:pPr>
      <w:r>
        <w:rPr>
          <w:color w:val="auto"/>
          <w:sz w:val="24"/>
          <w:szCs w:val="24"/>
        </w:rPr>
        <w:t>INSTITUTO SUPERIOR DE PROFESORADO Nº 7</w:t>
      </w:r>
    </w:p>
    <w:p w:rsidR="0092629C" w:rsidRDefault="0092629C" w:rsidP="00E733DE">
      <w:pPr>
        <w:pStyle w:val="estilo7"/>
        <w:spacing w:line="210" w:lineRule="atLeast"/>
        <w:rPr>
          <w:color w:val="auto"/>
          <w:sz w:val="24"/>
          <w:szCs w:val="24"/>
        </w:rPr>
      </w:pPr>
      <w:r>
        <w:rPr>
          <w:color w:val="auto"/>
          <w:sz w:val="24"/>
          <w:szCs w:val="24"/>
        </w:rPr>
        <w:t>Sección: BIOLOGÍA</w:t>
      </w:r>
    </w:p>
    <w:p w:rsidR="0092629C" w:rsidRDefault="0092629C" w:rsidP="00E733DE">
      <w:pPr>
        <w:pStyle w:val="estilo7"/>
        <w:spacing w:line="210" w:lineRule="atLeast"/>
        <w:rPr>
          <w:color w:val="auto"/>
          <w:sz w:val="24"/>
          <w:szCs w:val="24"/>
        </w:rPr>
      </w:pPr>
      <w:r>
        <w:rPr>
          <w:color w:val="auto"/>
          <w:sz w:val="24"/>
          <w:szCs w:val="24"/>
        </w:rPr>
        <w:t>Curso: 4º</w:t>
      </w:r>
    </w:p>
    <w:p w:rsidR="0092629C" w:rsidRDefault="0092629C" w:rsidP="00E733DE">
      <w:pPr>
        <w:pStyle w:val="estilo7"/>
        <w:spacing w:line="210" w:lineRule="atLeast"/>
        <w:rPr>
          <w:color w:val="auto"/>
          <w:sz w:val="24"/>
          <w:szCs w:val="24"/>
        </w:rPr>
      </w:pPr>
      <w:r>
        <w:rPr>
          <w:color w:val="auto"/>
          <w:sz w:val="24"/>
          <w:szCs w:val="24"/>
        </w:rPr>
        <w:t>Espacio Curricular: EDI-BIOLOGIA</w:t>
      </w:r>
    </w:p>
    <w:p w:rsidR="0092629C" w:rsidRDefault="0092629C" w:rsidP="00E733DE">
      <w:pPr>
        <w:pStyle w:val="estilo7"/>
        <w:spacing w:line="210" w:lineRule="atLeast"/>
        <w:rPr>
          <w:color w:val="auto"/>
          <w:sz w:val="24"/>
          <w:szCs w:val="24"/>
        </w:rPr>
      </w:pPr>
      <w:r>
        <w:rPr>
          <w:color w:val="auto"/>
          <w:sz w:val="24"/>
          <w:szCs w:val="24"/>
        </w:rPr>
        <w:t>Período Lectivo: 2016</w:t>
      </w:r>
    </w:p>
    <w:p w:rsidR="0092629C" w:rsidRDefault="0092629C" w:rsidP="00E733DE">
      <w:pPr>
        <w:pStyle w:val="estilo7"/>
        <w:spacing w:line="210" w:lineRule="atLeast"/>
        <w:rPr>
          <w:color w:val="auto"/>
          <w:sz w:val="24"/>
          <w:szCs w:val="24"/>
        </w:rPr>
      </w:pPr>
      <w:r>
        <w:rPr>
          <w:color w:val="auto"/>
          <w:sz w:val="24"/>
          <w:szCs w:val="24"/>
        </w:rPr>
        <w:t xml:space="preserve">Profesor/a: </w:t>
      </w:r>
      <w:proofErr w:type="spellStart"/>
      <w:r>
        <w:rPr>
          <w:color w:val="auto"/>
          <w:sz w:val="24"/>
          <w:szCs w:val="24"/>
        </w:rPr>
        <w:t>Altuna</w:t>
      </w:r>
      <w:proofErr w:type="spellEnd"/>
      <w:r>
        <w:rPr>
          <w:color w:val="auto"/>
          <w:sz w:val="24"/>
          <w:szCs w:val="24"/>
        </w:rPr>
        <w:t>, María Susana (interino)</w:t>
      </w:r>
    </w:p>
    <w:p w:rsidR="0092629C" w:rsidRDefault="0092629C" w:rsidP="00E733DE">
      <w:pPr>
        <w:pStyle w:val="estilo7"/>
        <w:spacing w:line="210" w:lineRule="atLeast"/>
        <w:rPr>
          <w:color w:val="auto"/>
          <w:sz w:val="24"/>
          <w:szCs w:val="24"/>
        </w:rPr>
      </w:pPr>
      <w:r>
        <w:rPr>
          <w:color w:val="auto"/>
          <w:sz w:val="24"/>
          <w:szCs w:val="24"/>
        </w:rPr>
        <w:t>Nº de Horas: 3</w:t>
      </w:r>
    </w:p>
    <w:p w:rsidR="0092629C" w:rsidRDefault="0092629C" w:rsidP="00E733DE">
      <w:pPr>
        <w:pStyle w:val="estilo7"/>
        <w:spacing w:line="210" w:lineRule="atLeast"/>
        <w:rPr>
          <w:color w:val="auto"/>
          <w:sz w:val="24"/>
          <w:szCs w:val="24"/>
        </w:rPr>
      </w:pPr>
    </w:p>
    <w:p w:rsidR="00E733DE" w:rsidRPr="00DE7454" w:rsidRDefault="00E733DE" w:rsidP="0092629C">
      <w:pPr>
        <w:pStyle w:val="estilo7"/>
        <w:spacing w:line="210" w:lineRule="atLeast"/>
        <w:jc w:val="both"/>
        <w:rPr>
          <w:color w:val="auto"/>
          <w:sz w:val="24"/>
          <w:szCs w:val="24"/>
        </w:rPr>
      </w:pPr>
      <w:r w:rsidRPr="00DE7454">
        <w:rPr>
          <w:color w:val="auto"/>
          <w:sz w:val="24"/>
          <w:szCs w:val="24"/>
        </w:rPr>
        <w:t xml:space="preserve">FUNDAMENTACIÓN </w:t>
      </w:r>
    </w:p>
    <w:p w:rsidR="00E733DE" w:rsidRPr="00025556" w:rsidRDefault="00E733DE" w:rsidP="0092629C">
      <w:pPr>
        <w:tabs>
          <w:tab w:val="left" w:pos="567"/>
          <w:tab w:val="left" w:pos="2475"/>
        </w:tabs>
        <w:jc w:val="both"/>
      </w:pPr>
    </w:p>
    <w:p w:rsidR="00E733DE" w:rsidRPr="00025556" w:rsidRDefault="00E733DE" w:rsidP="0092629C">
      <w:pPr>
        <w:tabs>
          <w:tab w:val="left" w:pos="567"/>
          <w:tab w:val="left" w:pos="2475"/>
        </w:tabs>
        <w:jc w:val="both"/>
      </w:pPr>
      <w:smartTag w:uri="urn:schemas-microsoft-com:office:smarttags" w:element="PersonName">
        <w:smartTagPr>
          <w:attr w:name="ProductID" w:val="La Biolog￭a"/>
        </w:smartTagPr>
        <w:r w:rsidRPr="00025556">
          <w:t>La Biología</w:t>
        </w:r>
      </w:smartTag>
      <w:r w:rsidRPr="00025556">
        <w:t xml:space="preserve"> no es una ciencia simple, como tampoco lo es su historia. Es una ciencia compleja que se fue forjando con el aporte de diversas disciplinas que, a primera vista, podrían parecer ajenas al estudio de la vida.</w:t>
      </w:r>
    </w:p>
    <w:p w:rsidR="00E733DE" w:rsidRDefault="00E733DE" w:rsidP="0092629C">
      <w:pPr>
        <w:pStyle w:val="NormalWeb"/>
        <w:spacing w:line="210" w:lineRule="atLeast"/>
        <w:jc w:val="both"/>
      </w:pPr>
      <w:r w:rsidRPr="00025556">
        <w:t xml:space="preserve">En cada avance o retroceso de la comprensión de la vida y sus características, se encuentran entremezcladas concepciones filosóficas, políticas, ideológicas y económicas, en definitiva culturales, que no pueden ser dejadas de lado, por ende con el esfuerzo del profesor y los alumnos realizado en las aulas para enseñar y </w:t>
      </w:r>
      <w:proofErr w:type="gramStart"/>
      <w:r w:rsidRPr="00025556">
        <w:t>aprender ,</w:t>
      </w:r>
      <w:proofErr w:type="gramEnd"/>
      <w:r w:rsidRPr="00025556">
        <w:t xml:space="preserve"> considerado un fenómeno de retr</w:t>
      </w:r>
      <w:r>
        <w:t>oalimentación.</w:t>
      </w:r>
    </w:p>
    <w:p w:rsidR="00E733DE" w:rsidRPr="00025556" w:rsidRDefault="00E733DE" w:rsidP="0092629C">
      <w:pPr>
        <w:pStyle w:val="NormalWeb"/>
        <w:spacing w:line="210" w:lineRule="atLeast"/>
        <w:jc w:val="both"/>
      </w:pPr>
      <w:r w:rsidRPr="00025556">
        <w:t xml:space="preserve"> Este espacio permitirá, también al futuro profesor superar las dificultades propias de lo no visible  por lo pequeño, grande o distante en tiempo y espacio, y así salvar dificultades e incentivarlo para indagar más profundamente sobre el mundo de los seres vivos con la misma pasión  de los hombres que nos antecedieron y fueron elaborando a lo largo de la historia, entre éxitos, fracasos y nuevas preguntas, las diversas teorías que hoy conocemos.</w:t>
      </w:r>
    </w:p>
    <w:p w:rsidR="00E733DE" w:rsidRPr="00025556" w:rsidRDefault="00E733DE" w:rsidP="0092629C">
      <w:pPr>
        <w:pStyle w:val="NormalWeb"/>
        <w:spacing w:line="210" w:lineRule="atLeast"/>
        <w:jc w:val="both"/>
      </w:pPr>
      <w:r w:rsidRPr="00025556">
        <w:t xml:space="preserve">La didáctica de la ciencia aplicada y desarrollada en trabajos concretos permitirá la reelaboración de los conceptos adquiridos  y de los nuevos saberes. </w:t>
      </w:r>
    </w:p>
    <w:p w:rsidR="00E733DE" w:rsidRPr="00025556" w:rsidRDefault="00E733DE" w:rsidP="0092629C">
      <w:pPr>
        <w:pStyle w:val="NormalWeb"/>
        <w:spacing w:line="210" w:lineRule="atLeast"/>
        <w:jc w:val="both"/>
      </w:pPr>
      <w:r>
        <w:t>S</w:t>
      </w:r>
      <w:r w:rsidRPr="00025556">
        <w:t>e trabajará tomando los conceptos adquiridos en las asignaturas de todos los años y se los aplicará en diferentes experiencias que se asentarán en respectivos trabajos de laboratorio.</w:t>
      </w:r>
    </w:p>
    <w:p w:rsidR="00E733DE" w:rsidRPr="00025556" w:rsidRDefault="00E733DE" w:rsidP="0092629C">
      <w:pPr>
        <w:jc w:val="both"/>
      </w:pPr>
      <w:r w:rsidRPr="00025556">
        <w:t>Este espacio permitirá compartir dudas, conocimientos y estrategias planteadas por los alumnos en sus prácticas de residencia. Por ello es un plan abierto y posible de cambios y agregados de temas de acuerdo a las necesidades y expectativas de los alumnos.</w:t>
      </w:r>
    </w:p>
    <w:p w:rsidR="00E733DE" w:rsidRPr="00025556" w:rsidRDefault="00E733DE" w:rsidP="0092629C">
      <w:pPr>
        <w:tabs>
          <w:tab w:val="left" w:pos="567"/>
          <w:tab w:val="left" w:pos="2475"/>
        </w:tabs>
        <w:jc w:val="both"/>
      </w:pPr>
      <w:r w:rsidRPr="00025556">
        <w:t>Es interesante que el alumno</w:t>
      </w:r>
      <w:r>
        <w:t>,</w:t>
      </w:r>
      <w:r w:rsidRPr="00025556">
        <w:t xml:space="preserve"> también</w:t>
      </w:r>
      <w:r>
        <w:t>,</w:t>
      </w:r>
      <w:r w:rsidRPr="00025556">
        <w:t xml:space="preserve"> reflexione de manera ética para la aplicación de los contenidos en el aula, y frente a la problemática que actualmente nos presentan diversos adelantos científicos y tecnológicos, de esta manera observará las limitaciones de la ciencia frente a problemas relacionados con la salud física y mental del hombre.</w:t>
      </w:r>
    </w:p>
    <w:p w:rsidR="0092629C" w:rsidRPr="006B3118" w:rsidRDefault="00E733DE" w:rsidP="006B3118">
      <w:pPr>
        <w:tabs>
          <w:tab w:val="left" w:pos="567"/>
          <w:tab w:val="left" w:pos="2475"/>
        </w:tabs>
        <w:jc w:val="both"/>
      </w:pPr>
      <w:r w:rsidRPr="00025556">
        <w:t>Todos los temas indicados en contenidos conceptuales se trabajaran en el aula de manera práctica con materiales reales en la medida de lo posible, todo quedará asentado en informes que  le permitirán al alumno formar una carpeta de consulta para su trabajo en el au</w:t>
      </w:r>
      <w:r w:rsidR="0092629C">
        <w:t>la</w:t>
      </w:r>
      <w:r>
        <w:t>, cuando esté a cargo de la misma</w:t>
      </w:r>
      <w:r w:rsidR="006B3118">
        <w:t>.</w:t>
      </w:r>
      <w:bookmarkStart w:id="0" w:name="_GoBack"/>
      <w:bookmarkEnd w:id="0"/>
    </w:p>
    <w:p w:rsidR="00E733DE" w:rsidRDefault="00E733DE" w:rsidP="0092629C">
      <w:pPr>
        <w:tabs>
          <w:tab w:val="left" w:pos="2475"/>
        </w:tabs>
        <w:jc w:val="both"/>
        <w:rPr>
          <w:b/>
          <w:color w:val="993366"/>
        </w:rPr>
      </w:pPr>
    </w:p>
    <w:p w:rsidR="00E733DE" w:rsidRDefault="00E733DE" w:rsidP="0092629C">
      <w:pPr>
        <w:tabs>
          <w:tab w:val="left" w:pos="2475"/>
        </w:tabs>
        <w:jc w:val="both"/>
        <w:rPr>
          <w:b/>
        </w:rPr>
      </w:pPr>
      <w:r>
        <w:rPr>
          <w:b/>
        </w:rPr>
        <w:lastRenderedPageBreak/>
        <w:t>PROPÓSITOS</w:t>
      </w:r>
    </w:p>
    <w:p w:rsidR="00E733DE" w:rsidRDefault="00E733DE" w:rsidP="0092629C">
      <w:pPr>
        <w:tabs>
          <w:tab w:val="left" w:pos="2475"/>
        </w:tabs>
        <w:jc w:val="both"/>
      </w:pPr>
      <w:r>
        <w:t>Que el futuro profesor comprenda:</w:t>
      </w:r>
    </w:p>
    <w:p w:rsidR="00E733DE" w:rsidRDefault="00E733DE" w:rsidP="0092629C">
      <w:pPr>
        <w:tabs>
          <w:tab w:val="left" w:pos="2475"/>
        </w:tabs>
        <w:jc w:val="both"/>
      </w:pPr>
    </w:p>
    <w:p w:rsidR="00E733DE" w:rsidRDefault="00E733DE" w:rsidP="0092629C">
      <w:pPr>
        <w:tabs>
          <w:tab w:val="left" w:pos="2475"/>
        </w:tabs>
        <w:jc w:val="both"/>
      </w:pPr>
      <w:r>
        <w:rPr>
          <w:b/>
        </w:rPr>
        <w:t>-</w:t>
      </w:r>
      <w:r>
        <w:t>Qué la ciencia se encuentra en constante  revisión y producción.</w:t>
      </w:r>
    </w:p>
    <w:p w:rsidR="00E733DE" w:rsidRDefault="00E733DE" w:rsidP="0092629C">
      <w:pPr>
        <w:tabs>
          <w:tab w:val="left" w:pos="2475"/>
        </w:tabs>
        <w:jc w:val="both"/>
      </w:pPr>
      <w:r w:rsidRPr="00DE7454">
        <w:rPr>
          <w:b/>
        </w:rPr>
        <w:t>-</w:t>
      </w:r>
      <w:r>
        <w:t>Qué la formación académica recibida es un todo relacionado.</w:t>
      </w:r>
    </w:p>
    <w:p w:rsidR="00E733DE" w:rsidRDefault="00E733DE" w:rsidP="0092629C">
      <w:pPr>
        <w:tabs>
          <w:tab w:val="left" w:pos="2475"/>
        </w:tabs>
        <w:jc w:val="both"/>
      </w:pPr>
      <w:r>
        <w:rPr>
          <w:b/>
        </w:rPr>
        <w:t>-</w:t>
      </w:r>
      <w:r>
        <w:t>Qué pueda integrar contenidos de todos los años de cursado.</w:t>
      </w:r>
    </w:p>
    <w:p w:rsidR="00E733DE" w:rsidRPr="00AE19F7" w:rsidRDefault="00E733DE" w:rsidP="0092629C">
      <w:pPr>
        <w:tabs>
          <w:tab w:val="left" w:pos="2475"/>
        </w:tabs>
        <w:jc w:val="both"/>
        <w:rPr>
          <w:b/>
        </w:rPr>
      </w:pPr>
    </w:p>
    <w:p w:rsidR="00E733DE" w:rsidRDefault="00E733DE" w:rsidP="0092629C">
      <w:pPr>
        <w:tabs>
          <w:tab w:val="left" w:pos="2475"/>
        </w:tabs>
        <w:jc w:val="both"/>
        <w:rPr>
          <w:b/>
        </w:rPr>
      </w:pPr>
    </w:p>
    <w:p w:rsidR="00E733DE" w:rsidRDefault="00E733DE" w:rsidP="0092629C">
      <w:pPr>
        <w:tabs>
          <w:tab w:val="left" w:pos="2475"/>
        </w:tabs>
        <w:jc w:val="both"/>
        <w:rPr>
          <w:b/>
        </w:rPr>
      </w:pPr>
    </w:p>
    <w:p w:rsidR="00E733DE" w:rsidRPr="00DE7454" w:rsidRDefault="00E733DE" w:rsidP="0092629C">
      <w:pPr>
        <w:tabs>
          <w:tab w:val="left" w:pos="2475"/>
        </w:tabs>
        <w:jc w:val="both"/>
        <w:rPr>
          <w:b/>
        </w:rPr>
      </w:pPr>
      <w:r w:rsidRPr="00DE7454">
        <w:rPr>
          <w:b/>
        </w:rPr>
        <w:t>OBJETIVOS</w:t>
      </w:r>
    </w:p>
    <w:p w:rsidR="00E733DE" w:rsidRPr="00DE7454" w:rsidRDefault="00E733DE" w:rsidP="0092629C">
      <w:pPr>
        <w:tabs>
          <w:tab w:val="left" w:pos="2475"/>
        </w:tabs>
        <w:jc w:val="both"/>
        <w:rPr>
          <w:b/>
        </w:rPr>
      </w:pPr>
    </w:p>
    <w:p w:rsidR="00E733DE" w:rsidRPr="00025556" w:rsidRDefault="0092629C" w:rsidP="0092629C">
      <w:pPr>
        <w:pStyle w:val="NormalWeb"/>
        <w:spacing w:line="210" w:lineRule="atLeast"/>
        <w:jc w:val="both"/>
      </w:pPr>
      <w:r>
        <w:t>-</w:t>
      </w:r>
      <w:r w:rsidR="00E733DE" w:rsidRPr="00025556">
        <w:t xml:space="preserve">Leer, analizar, jerarquizar y aplicar actuales técnicas que permitan resolver problemas. </w:t>
      </w:r>
    </w:p>
    <w:p w:rsidR="00E733DE" w:rsidRPr="00025556" w:rsidRDefault="0092629C" w:rsidP="0092629C">
      <w:pPr>
        <w:pStyle w:val="NormalWeb"/>
        <w:spacing w:line="210" w:lineRule="atLeast"/>
        <w:jc w:val="both"/>
      </w:pPr>
      <w:r>
        <w:t>-</w:t>
      </w:r>
      <w:r w:rsidR="00E733DE" w:rsidRPr="00025556">
        <w:t xml:space="preserve"> Desarrollar capacidades para el razonamiento que considere el planteo, desarrollo y resolución de problemáticas coloquiales, de resolución y de laboratorio. </w:t>
      </w:r>
    </w:p>
    <w:p w:rsidR="00E733DE" w:rsidRPr="00025556" w:rsidRDefault="0092629C" w:rsidP="0092629C">
      <w:pPr>
        <w:pStyle w:val="NormalWeb"/>
        <w:spacing w:line="210" w:lineRule="atLeast"/>
        <w:jc w:val="both"/>
      </w:pPr>
      <w:r>
        <w:t>-</w:t>
      </w:r>
      <w:r w:rsidR="00E733DE" w:rsidRPr="00025556">
        <w:t xml:space="preserve"> Educar con criterio conservacionista, de compromiso sobre la utilización adecuada de las Ciencias y las Tecnologías para el bienestar y preservación de la vida. </w:t>
      </w:r>
    </w:p>
    <w:p w:rsidR="00E733DE" w:rsidRDefault="0092629C" w:rsidP="0092629C">
      <w:pPr>
        <w:pStyle w:val="NormalWeb"/>
        <w:spacing w:line="210" w:lineRule="atLeast"/>
        <w:jc w:val="both"/>
      </w:pPr>
      <w:r>
        <w:t>-</w:t>
      </w:r>
      <w:r w:rsidR="00E733DE" w:rsidRPr="00025556">
        <w:t>Desarrollar didácticas científicas que puedan ser llevadas al aula para hacer la clase pertinente.</w:t>
      </w:r>
    </w:p>
    <w:p w:rsidR="0092629C" w:rsidRDefault="0092629C" w:rsidP="0092629C">
      <w:pPr>
        <w:pStyle w:val="NormalWeb"/>
        <w:spacing w:line="210" w:lineRule="atLeast"/>
        <w:jc w:val="both"/>
      </w:pPr>
    </w:p>
    <w:p w:rsidR="006212B2" w:rsidRDefault="006212B2" w:rsidP="006212B2">
      <w:r w:rsidRPr="00435C4C">
        <w:rPr>
          <w:b/>
        </w:rPr>
        <w:t>SABERES PREVIOS</w:t>
      </w:r>
      <w:r>
        <w:t>:</w:t>
      </w:r>
    </w:p>
    <w:p w:rsidR="006212B2" w:rsidRDefault="006212B2" w:rsidP="006212B2">
      <w:r>
        <w:t xml:space="preserve">Átomo, concepto, modelos, teoría atómica. Célula,  tipos de células, </w:t>
      </w:r>
      <w:proofErr w:type="spellStart"/>
      <w:r>
        <w:t>organelas</w:t>
      </w:r>
      <w:proofErr w:type="spellEnd"/>
      <w:r>
        <w:t xml:space="preserve"> que la componen. </w:t>
      </w:r>
      <w:proofErr w:type="spellStart"/>
      <w:r>
        <w:t>Endosimbiosis</w:t>
      </w:r>
      <w:proofErr w:type="spellEnd"/>
      <w:r>
        <w:t xml:space="preserve">- adquisición de </w:t>
      </w:r>
      <w:proofErr w:type="spellStart"/>
      <w:r>
        <w:t>organelas</w:t>
      </w:r>
      <w:proofErr w:type="spellEnd"/>
      <w:r>
        <w:t xml:space="preserve"> de doble membrana. Origen de la vida. Teorías que la explican. Creacionismo. </w:t>
      </w:r>
      <w:proofErr w:type="spellStart"/>
      <w:r>
        <w:t>Fijsmo</w:t>
      </w:r>
      <w:proofErr w:type="spellEnd"/>
      <w:r>
        <w:t xml:space="preserve">. Ideas evolucionistas. </w:t>
      </w:r>
      <w:proofErr w:type="spellStart"/>
      <w:r>
        <w:t>Lamark</w:t>
      </w:r>
      <w:proofErr w:type="spellEnd"/>
      <w:r>
        <w:t xml:space="preserve"> y Darwin. Características de los seres vivos. Diferencia entre insectos y arácnidos. Anatomía y Fisiología animal y vegetal. </w:t>
      </w:r>
    </w:p>
    <w:p w:rsidR="006212B2" w:rsidRDefault="006212B2" w:rsidP="006212B2">
      <w:pPr>
        <w:tabs>
          <w:tab w:val="left" w:pos="2475"/>
        </w:tabs>
        <w:rPr>
          <w:b/>
        </w:rPr>
      </w:pPr>
    </w:p>
    <w:p w:rsidR="002547FC" w:rsidRPr="00025556" w:rsidRDefault="002547FC" w:rsidP="006212B2">
      <w:pPr>
        <w:tabs>
          <w:tab w:val="left" w:pos="2475"/>
        </w:tabs>
        <w:rPr>
          <w:b/>
        </w:rPr>
      </w:pPr>
    </w:p>
    <w:p w:rsidR="006212B2" w:rsidRPr="00AE19F7" w:rsidRDefault="006212B2" w:rsidP="006212B2">
      <w:pPr>
        <w:pStyle w:val="estilo7"/>
        <w:spacing w:line="210" w:lineRule="atLeast"/>
        <w:rPr>
          <w:color w:val="auto"/>
          <w:sz w:val="24"/>
          <w:szCs w:val="24"/>
        </w:rPr>
      </w:pPr>
      <w:r w:rsidRPr="00025556">
        <w:rPr>
          <w:sz w:val="24"/>
          <w:szCs w:val="24"/>
        </w:rPr>
        <w:t> </w:t>
      </w:r>
      <w:r>
        <w:rPr>
          <w:color w:val="auto"/>
          <w:sz w:val="24"/>
          <w:szCs w:val="24"/>
        </w:rPr>
        <w:t>CONTENIDOS:</w:t>
      </w:r>
    </w:p>
    <w:p w:rsidR="006212B2" w:rsidRPr="00AE19F7" w:rsidRDefault="006212B2" w:rsidP="006212B2">
      <w:pPr>
        <w:pStyle w:val="NormalWeb"/>
        <w:spacing w:line="210" w:lineRule="atLeast"/>
      </w:pPr>
      <w:r w:rsidRPr="00AE19F7">
        <w:t xml:space="preserve"> </w:t>
      </w:r>
    </w:p>
    <w:p w:rsidR="006212B2" w:rsidRDefault="006212B2" w:rsidP="006212B2">
      <w:r>
        <w:t xml:space="preserve">EJE </w:t>
      </w:r>
      <w:r w:rsidRPr="00025556">
        <w:t xml:space="preserve"> I: </w:t>
      </w:r>
      <w:r>
        <w:t>Repaso asignatura</w:t>
      </w:r>
      <w:r w:rsidR="007D56E5">
        <w:t>s</w:t>
      </w:r>
      <w:r>
        <w:t xml:space="preserve"> de años anteriores</w:t>
      </w:r>
    </w:p>
    <w:p w:rsidR="006212B2" w:rsidRDefault="006212B2" w:rsidP="006212B2"/>
    <w:p w:rsidR="006212B2" w:rsidRPr="00025556" w:rsidRDefault="006212B2" w:rsidP="006212B2">
      <w:r>
        <w:t xml:space="preserve">Por solicitud de las alumnas, en el primer trimestre, se realizará una puesta en común y </w:t>
      </w:r>
      <w:r w:rsidR="007D56E5">
        <w:t>se aclararán dudas de temas dados en asignaturas de años anteriores. La bibliografía es aportada por las alumnas.</w:t>
      </w:r>
    </w:p>
    <w:p w:rsidR="006212B2" w:rsidRDefault="006212B2" w:rsidP="006212B2">
      <w:r w:rsidRPr="00025556">
        <w:t xml:space="preserve">Historia de </w:t>
      </w:r>
      <w:smartTag w:uri="urn:schemas-microsoft-com:office:smarttags" w:element="PersonName">
        <w:smartTagPr>
          <w:attr w:name="ProductID" w:val="la Biolog￭a."/>
        </w:smartTagPr>
        <w:r w:rsidRPr="00025556">
          <w:t>la Biología.</w:t>
        </w:r>
      </w:smartTag>
      <w:r w:rsidRPr="00025556">
        <w:t xml:space="preserve"> (</w:t>
      </w:r>
      <w:r>
        <w:t>Realización de línea histórica en papel y virtual)</w:t>
      </w:r>
    </w:p>
    <w:p w:rsidR="006212B2" w:rsidRPr="00025556" w:rsidRDefault="006212B2" w:rsidP="006212B2">
      <w:r>
        <w:t xml:space="preserve">Teoría atómica. Teoría </w:t>
      </w:r>
      <w:proofErr w:type="spellStart"/>
      <w:r>
        <w:t>endosimbiótica</w:t>
      </w:r>
      <w:proofErr w:type="spellEnd"/>
      <w:r>
        <w:t>. Teoría del origen de la vida. Extinciones. Teorías evolutivas. Teoría celular. Historia de cada una. Línea histórica.</w:t>
      </w:r>
    </w:p>
    <w:p w:rsidR="006212B2" w:rsidRPr="00025556" w:rsidRDefault="006212B2" w:rsidP="006212B2"/>
    <w:p w:rsidR="006212B2" w:rsidRPr="00025556" w:rsidRDefault="006212B2" w:rsidP="006212B2">
      <w:r w:rsidRPr="00025556">
        <w:t xml:space="preserve"> </w:t>
      </w:r>
    </w:p>
    <w:p w:rsidR="006212B2" w:rsidRPr="00025556" w:rsidRDefault="006212B2" w:rsidP="006212B2">
      <w:r>
        <w:t>EJE</w:t>
      </w:r>
      <w:r w:rsidR="007D56E5">
        <w:t xml:space="preserve"> II: </w:t>
      </w:r>
      <w:r w:rsidR="00EA7667">
        <w:t>Sistemática animal</w:t>
      </w:r>
    </w:p>
    <w:p w:rsidR="006212B2" w:rsidRPr="00025556" w:rsidRDefault="006212B2" w:rsidP="006212B2"/>
    <w:p w:rsidR="007D56E5" w:rsidRDefault="00EA7667" w:rsidP="006212B2">
      <w:proofErr w:type="spellStart"/>
      <w:r>
        <w:t>Entomología.</w:t>
      </w:r>
      <w:r w:rsidR="007D56E5">
        <w:t>Morfología</w:t>
      </w:r>
      <w:proofErr w:type="spellEnd"/>
      <w:r w:rsidR="007D56E5">
        <w:t xml:space="preserve"> de insectos. Órdenes, características de cada uno.</w:t>
      </w:r>
    </w:p>
    <w:p w:rsidR="006212B2" w:rsidRDefault="007D56E5" w:rsidP="006212B2">
      <w:r>
        <w:t>Morfología de arácnidos. Comparación con insectos.</w:t>
      </w:r>
      <w:r w:rsidR="006212B2" w:rsidRPr="00025556">
        <w:t xml:space="preserve"> </w:t>
      </w:r>
    </w:p>
    <w:p w:rsidR="007D56E5" w:rsidRDefault="007D56E5" w:rsidP="007D56E5">
      <w:r>
        <w:t>Teoría: los insectos en la evolución. Características fisiológicas: Sistemas circulatorio, digestivo, respiratorio, nervioso, excretor.</w:t>
      </w:r>
    </w:p>
    <w:p w:rsidR="00EA7667" w:rsidRDefault="00EA7667" w:rsidP="007D56E5">
      <w:proofErr w:type="spellStart"/>
      <w:r>
        <w:t>Etología.Beneficios</w:t>
      </w:r>
      <w:proofErr w:type="spellEnd"/>
      <w:r>
        <w:t xml:space="preserve"> y perjuicios de los insectos en el ecosistema.</w:t>
      </w:r>
    </w:p>
    <w:p w:rsidR="006212B2" w:rsidRDefault="00EA7667" w:rsidP="006212B2">
      <w:r>
        <w:t>Importancia de la preservación de la diversidad.</w:t>
      </w:r>
    </w:p>
    <w:p w:rsidR="006212B2" w:rsidRDefault="006212B2" w:rsidP="006212B2"/>
    <w:p w:rsidR="002547FC" w:rsidRDefault="002547FC" w:rsidP="006212B2"/>
    <w:p w:rsidR="002547FC" w:rsidRDefault="002547FC" w:rsidP="006212B2"/>
    <w:p w:rsidR="006212B2" w:rsidRDefault="006212B2" w:rsidP="006212B2">
      <w:r>
        <w:lastRenderedPageBreak/>
        <w:t>EJE</w:t>
      </w:r>
      <w:r w:rsidRPr="00025556">
        <w:t xml:space="preserve"> III</w:t>
      </w:r>
      <w:r w:rsidR="002547FC">
        <w:t>: Salud</w:t>
      </w:r>
    </w:p>
    <w:p w:rsidR="007D56E5" w:rsidRDefault="002547FC" w:rsidP="007D56E5">
      <w:r>
        <w:t>Sustancias tóxicas en la vida cotidiana.</w:t>
      </w:r>
    </w:p>
    <w:p w:rsidR="002547FC" w:rsidRDefault="002547FC" w:rsidP="007D56E5">
      <w:r>
        <w:t>Métodos de diagnóstico por imágenes. Origen. Utilidad y aplicación de los mismos.</w:t>
      </w:r>
    </w:p>
    <w:p w:rsidR="002547FC" w:rsidRDefault="002547FC" w:rsidP="007D56E5">
      <w:r>
        <w:t>ESI.</w:t>
      </w:r>
    </w:p>
    <w:p w:rsidR="006212B2" w:rsidRPr="00025556" w:rsidRDefault="006212B2" w:rsidP="006212B2"/>
    <w:p w:rsidR="006212B2" w:rsidRDefault="006212B2" w:rsidP="006212B2"/>
    <w:p w:rsidR="006212B2" w:rsidRPr="00025556" w:rsidRDefault="006212B2" w:rsidP="006212B2">
      <w:r>
        <w:t>EJE</w:t>
      </w:r>
      <w:r w:rsidRPr="00025556">
        <w:t xml:space="preserve"> IV</w:t>
      </w:r>
      <w:proofErr w:type="gramStart"/>
      <w:r w:rsidRPr="00025556">
        <w:t xml:space="preserve">: </w:t>
      </w:r>
      <w:r w:rsidR="002547FC">
        <w:t xml:space="preserve"> Modelización</w:t>
      </w:r>
      <w:proofErr w:type="gramEnd"/>
    </w:p>
    <w:p w:rsidR="006212B2" w:rsidRPr="00025556" w:rsidRDefault="006212B2" w:rsidP="006212B2"/>
    <w:p w:rsidR="006212B2" w:rsidRPr="00025556" w:rsidRDefault="002547FC" w:rsidP="006212B2">
      <w:r>
        <w:t>Maquetas de sistemas.</w:t>
      </w:r>
    </w:p>
    <w:p w:rsidR="002547FC" w:rsidRDefault="002547FC" w:rsidP="006212B2">
      <w:r>
        <w:t>I</w:t>
      </w:r>
      <w:r w:rsidR="006212B2" w:rsidRPr="00025556">
        <w:t xml:space="preserve">nsectario. </w:t>
      </w:r>
    </w:p>
    <w:p w:rsidR="006212B2" w:rsidRDefault="002547FC" w:rsidP="006212B2">
      <w:r>
        <w:t xml:space="preserve">Métodos de separación de Mezclas </w:t>
      </w:r>
      <w:proofErr w:type="spellStart"/>
      <w:r>
        <w:t>Homogénes</w:t>
      </w:r>
      <w:proofErr w:type="spellEnd"/>
      <w:r>
        <w:t xml:space="preserve"> y </w:t>
      </w:r>
      <w:proofErr w:type="spellStart"/>
      <w:r>
        <w:t>Heterogénes</w:t>
      </w:r>
      <w:proofErr w:type="spellEnd"/>
      <w:r>
        <w:t>.</w:t>
      </w:r>
    </w:p>
    <w:p w:rsidR="002547FC" w:rsidRDefault="002547FC" w:rsidP="006212B2">
      <w:r>
        <w:t>Experiencias.</w:t>
      </w:r>
    </w:p>
    <w:p w:rsidR="006212B2" w:rsidRDefault="006212B2" w:rsidP="006212B2"/>
    <w:p w:rsidR="006212B2" w:rsidRPr="00025556" w:rsidRDefault="006212B2" w:rsidP="006212B2">
      <w:r>
        <w:t>EJE V: PRÁCTICA</w:t>
      </w:r>
    </w:p>
    <w:p w:rsidR="006212B2" w:rsidRPr="00025556" w:rsidRDefault="006212B2" w:rsidP="006212B2"/>
    <w:p w:rsidR="006212B2" w:rsidRDefault="006212B2" w:rsidP="006212B2">
      <w:r w:rsidRPr="00025556">
        <w:t>Compartir dudas, conocimientos y estrategias planteadas por los alumnos en sus prácticas de residencia. Practicar las experiencias que luego se llevarán a cabo en las respectivas clases.</w:t>
      </w:r>
    </w:p>
    <w:p w:rsidR="006212B2" w:rsidRPr="00435C4C" w:rsidRDefault="006212B2" w:rsidP="006212B2">
      <w:pPr>
        <w:rPr>
          <w:b/>
        </w:rPr>
      </w:pPr>
    </w:p>
    <w:p w:rsidR="006212B2" w:rsidRDefault="006212B2" w:rsidP="006212B2">
      <w:pPr>
        <w:rPr>
          <w:u w:val="single"/>
        </w:rPr>
      </w:pPr>
      <w:r w:rsidRPr="00435C4C">
        <w:rPr>
          <w:b/>
        </w:rPr>
        <w:t>ENCUADRE METODOLÓGICO</w:t>
      </w:r>
      <w:r w:rsidRPr="0071029D">
        <w:rPr>
          <w:u w:val="single"/>
        </w:rPr>
        <w:t>:</w:t>
      </w:r>
    </w:p>
    <w:p w:rsidR="006212B2" w:rsidRPr="00025556" w:rsidRDefault="006212B2" w:rsidP="006212B2">
      <w:pPr>
        <w:pStyle w:val="estilo7"/>
        <w:spacing w:line="210" w:lineRule="atLeast"/>
        <w:rPr>
          <w:sz w:val="24"/>
          <w:szCs w:val="24"/>
        </w:rPr>
      </w:pPr>
      <w:r w:rsidRPr="00025556">
        <w:rPr>
          <w:sz w:val="24"/>
          <w:szCs w:val="24"/>
        </w:rPr>
        <w:t xml:space="preserve"> </w:t>
      </w:r>
    </w:p>
    <w:p w:rsidR="006212B2" w:rsidRPr="00025556" w:rsidRDefault="006212B2" w:rsidP="006212B2">
      <w:pPr>
        <w:numPr>
          <w:ilvl w:val="0"/>
          <w:numId w:val="1"/>
        </w:numPr>
        <w:spacing w:line="255" w:lineRule="atLeast"/>
      </w:pPr>
      <w:r w:rsidRPr="00025556">
        <w:t xml:space="preserve">Planificación, armado y desarrollo de diseños experimentales. </w:t>
      </w:r>
    </w:p>
    <w:p w:rsidR="006212B2" w:rsidRPr="00025556" w:rsidRDefault="006212B2" w:rsidP="006212B2">
      <w:pPr>
        <w:numPr>
          <w:ilvl w:val="0"/>
          <w:numId w:val="1"/>
        </w:numPr>
        <w:spacing w:line="255" w:lineRule="atLeast"/>
      </w:pPr>
      <w:r w:rsidRPr="00025556">
        <w:t xml:space="preserve">Aplicación del método científico </w:t>
      </w:r>
    </w:p>
    <w:p w:rsidR="006212B2" w:rsidRPr="00025556" w:rsidRDefault="006212B2" w:rsidP="006212B2">
      <w:pPr>
        <w:numPr>
          <w:ilvl w:val="0"/>
          <w:numId w:val="1"/>
        </w:numPr>
        <w:spacing w:line="255" w:lineRule="atLeast"/>
      </w:pPr>
      <w:r w:rsidRPr="00025556">
        <w:t>Observación, registro y análisis de  la experimentación.</w:t>
      </w:r>
    </w:p>
    <w:p w:rsidR="006212B2" w:rsidRPr="00025556" w:rsidRDefault="006212B2" w:rsidP="006212B2">
      <w:pPr>
        <w:numPr>
          <w:ilvl w:val="0"/>
          <w:numId w:val="1"/>
        </w:numPr>
        <w:spacing w:line="255" w:lineRule="atLeast"/>
      </w:pPr>
      <w:r w:rsidRPr="00025556">
        <w:t xml:space="preserve">Recuperación de la información de diversas fuentes bibliográficas, periodísticas, video, Internet, etc. </w:t>
      </w:r>
    </w:p>
    <w:p w:rsidR="006212B2" w:rsidRPr="00025556" w:rsidRDefault="006212B2" w:rsidP="006212B2">
      <w:pPr>
        <w:numPr>
          <w:ilvl w:val="0"/>
          <w:numId w:val="1"/>
        </w:numPr>
        <w:spacing w:line="255" w:lineRule="atLeast"/>
      </w:pPr>
      <w:r w:rsidRPr="00025556">
        <w:t xml:space="preserve">Elaboración de criterios personales y razonados sobre cuestiones científicas y tecnológicas. </w:t>
      </w:r>
    </w:p>
    <w:p w:rsidR="006212B2" w:rsidRPr="00025556" w:rsidRDefault="006212B2" w:rsidP="006212B2">
      <w:pPr>
        <w:numPr>
          <w:ilvl w:val="0"/>
          <w:numId w:val="2"/>
        </w:numPr>
        <w:spacing w:line="255" w:lineRule="atLeast"/>
      </w:pPr>
      <w:r w:rsidRPr="00025556">
        <w:t xml:space="preserve">Compromiso y participación activa en la realización de las actividades que genere el espacio curricular. </w:t>
      </w:r>
    </w:p>
    <w:p w:rsidR="006212B2" w:rsidRDefault="006212B2" w:rsidP="006212B2">
      <w:pPr>
        <w:spacing w:line="255" w:lineRule="atLeast"/>
      </w:pPr>
    </w:p>
    <w:p w:rsidR="006212B2" w:rsidRDefault="006212B2" w:rsidP="006212B2">
      <w:pPr>
        <w:spacing w:line="255" w:lineRule="atLeast"/>
        <w:rPr>
          <w:b/>
        </w:rPr>
      </w:pPr>
      <w:r>
        <w:rPr>
          <w:b/>
        </w:rPr>
        <w:t>TEMPORALIZACIÓN:</w:t>
      </w:r>
    </w:p>
    <w:p w:rsidR="006212B2" w:rsidRDefault="006212B2" w:rsidP="006212B2">
      <w:pPr>
        <w:spacing w:line="255" w:lineRule="atLeast"/>
        <w:rPr>
          <w:b/>
        </w:rPr>
      </w:pPr>
    </w:p>
    <w:p w:rsidR="006212B2" w:rsidRDefault="006212B2" w:rsidP="006212B2">
      <w:pPr>
        <w:spacing w:line="255" w:lineRule="atLeast"/>
      </w:pPr>
      <w:r>
        <w:rPr>
          <w:b/>
        </w:rPr>
        <w:t xml:space="preserve"> </w:t>
      </w:r>
      <w:r>
        <w:t>Eje 1- Abril- Mayo</w:t>
      </w:r>
    </w:p>
    <w:p w:rsidR="006212B2" w:rsidRDefault="006212B2" w:rsidP="006212B2">
      <w:pPr>
        <w:spacing w:line="255" w:lineRule="atLeast"/>
      </w:pPr>
      <w:r>
        <w:t>Eje 2- Junio</w:t>
      </w:r>
    </w:p>
    <w:p w:rsidR="006212B2" w:rsidRDefault="006212B2" w:rsidP="006212B2">
      <w:pPr>
        <w:spacing w:line="255" w:lineRule="atLeast"/>
      </w:pPr>
      <w:r>
        <w:t>Eje 3 Agosto</w:t>
      </w:r>
    </w:p>
    <w:p w:rsidR="006212B2" w:rsidRDefault="006212B2" w:rsidP="006212B2">
      <w:pPr>
        <w:spacing w:line="255" w:lineRule="atLeast"/>
      </w:pPr>
      <w:r>
        <w:t>Eje 4 Septiembre- Octubre</w:t>
      </w:r>
    </w:p>
    <w:p w:rsidR="006212B2" w:rsidRPr="00435C4C" w:rsidRDefault="006212B2" w:rsidP="006212B2">
      <w:pPr>
        <w:spacing w:line="255" w:lineRule="atLeast"/>
      </w:pPr>
      <w:r>
        <w:t>Eje 5 en el momento del cursado que sea necesario</w:t>
      </w:r>
    </w:p>
    <w:p w:rsidR="006212B2" w:rsidRPr="00025556" w:rsidRDefault="006212B2" w:rsidP="006212B2">
      <w:pPr>
        <w:pStyle w:val="estilo7"/>
        <w:spacing w:line="210" w:lineRule="atLeast"/>
        <w:rPr>
          <w:sz w:val="24"/>
          <w:szCs w:val="24"/>
        </w:rPr>
      </w:pPr>
      <w:r w:rsidRPr="00025556">
        <w:rPr>
          <w:sz w:val="24"/>
          <w:szCs w:val="24"/>
        </w:rPr>
        <w:t> </w:t>
      </w:r>
    </w:p>
    <w:p w:rsidR="006212B2" w:rsidRDefault="006212B2" w:rsidP="006212B2">
      <w:pPr>
        <w:pStyle w:val="estilo3"/>
        <w:spacing w:line="210" w:lineRule="atLeast"/>
        <w:rPr>
          <w:color w:val="auto"/>
          <w:sz w:val="24"/>
          <w:szCs w:val="24"/>
        </w:rPr>
      </w:pPr>
      <w:r w:rsidRPr="00A91815">
        <w:rPr>
          <w:color w:val="auto"/>
          <w:sz w:val="24"/>
          <w:szCs w:val="24"/>
        </w:rPr>
        <w:t>EVALUACIÓN:</w:t>
      </w:r>
    </w:p>
    <w:p w:rsidR="006212B2" w:rsidRPr="00A91815" w:rsidRDefault="006212B2" w:rsidP="006212B2">
      <w:pPr>
        <w:pStyle w:val="estilo3"/>
        <w:numPr>
          <w:ilvl w:val="0"/>
          <w:numId w:val="5"/>
        </w:numPr>
        <w:spacing w:line="210" w:lineRule="atLeast"/>
        <w:rPr>
          <w:color w:val="auto"/>
          <w:sz w:val="24"/>
          <w:szCs w:val="24"/>
        </w:rPr>
      </w:pPr>
      <w:r>
        <w:rPr>
          <w:b w:val="0"/>
          <w:color w:val="auto"/>
          <w:sz w:val="24"/>
          <w:szCs w:val="24"/>
        </w:rPr>
        <w:t>Asistencia.</w:t>
      </w:r>
    </w:p>
    <w:p w:rsidR="006212B2" w:rsidRPr="00A91815" w:rsidRDefault="006212B2" w:rsidP="006212B2">
      <w:pPr>
        <w:pStyle w:val="estilo3"/>
        <w:numPr>
          <w:ilvl w:val="0"/>
          <w:numId w:val="5"/>
        </w:numPr>
        <w:spacing w:line="210" w:lineRule="atLeast"/>
        <w:rPr>
          <w:color w:val="auto"/>
          <w:sz w:val="24"/>
          <w:szCs w:val="24"/>
        </w:rPr>
      </w:pPr>
      <w:r>
        <w:rPr>
          <w:b w:val="0"/>
          <w:color w:val="auto"/>
          <w:sz w:val="24"/>
          <w:szCs w:val="24"/>
        </w:rPr>
        <w:t>Entrega en tiempo y forma de los trabajos.</w:t>
      </w:r>
    </w:p>
    <w:p w:rsidR="006212B2" w:rsidRPr="00A91815" w:rsidRDefault="006212B2" w:rsidP="006212B2">
      <w:pPr>
        <w:pStyle w:val="estilo3"/>
        <w:numPr>
          <w:ilvl w:val="0"/>
          <w:numId w:val="5"/>
        </w:numPr>
        <w:spacing w:line="210" w:lineRule="atLeast"/>
        <w:rPr>
          <w:color w:val="auto"/>
          <w:sz w:val="24"/>
          <w:szCs w:val="24"/>
        </w:rPr>
      </w:pPr>
      <w:r>
        <w:rPr>
          <w:b w:val="0"/>
          <w:color w:val="auto"/>
          <w:sz w:val="24"/>
          <w:szCs w:val="24"/>
        </w:rPr>
        <w:t>Creatividad.</w:t>
      </w:r>
    </w:p>
    <w:p w:rsidR="006212B2" w:rsidRPr="00A91815" w:rsidRDefault="006212B2" w:rsidP="006212B2">
      <w:pPr>
        <w:pStyle w:val="estilo3"/>
        <w:numPr>
          <w:ilvl w:val="0"/>
          <w:numId w:val="5"/>
        </w:numPr>
        <w:spacing w:line="210" w:lineRule="atLeast"/>
        <w:rPr>
          <w:color w:val="auto"/>
          <w:sz w:val="24"/>
          <w:szCs w:val="24"/>
        </w:rPr>
      </w:pPr>
      <w:r>
        <w:rPr>
          <w:b w:val="0"/>
          <w:color w:val="auto"/>
          <w:sz w:val="24"/>
          <w:szCs w:val="24"/>
        </w:rPr>
        <w:t>Integración de contenidos.</w:t>
      </w:r>
    </w:p>
    <w:p w:rsidR="006212B2" w:rsidRPr="00A91815" w:rsidRDefault="006212B2" w:rsidP="006212B2">
      <w:pPr>
        <w:pStyle w:val="estilo3"/>
        <w:numPr>
          <w:ilvl w:val="0"/>
          <w:numId w:val="5"/>
        </w:numPr>
        <w:spacing w:line="210" w:lineRule="atLeast"/>
        <w:rPr>
          <w:color w:val="auto"/>
          <w:sz w:val="24"/>
          <w:szCs w:val="24"/>
        </w:rPr>
      </w:pPr>
      <w:r>
        <w:rPr>
          <w:b w:val="0"/>
          <w:color w:val="auto"/>
          <w:sz w:val="24"/>
          <w:szCs w:val="24"/>
        </w:rPr>
        <w:t>Trabajo en el aula.</w:t>
      </w:r>
    </w:p>
    <w:p w:rsidR="006212B2" w:rsidRPr="00A91815" w:rsidRDefault="006212B2" w:rsidP="006212B2">
      <w:pPr>
        <w:pStyle w:val="estilo3"/>
        <w:numPr>
          <w:ilvl w:val="0"/>
          <w:numId w:val="5"/>
        </w:numPr>
        <w:spacing w:line="210" w:lineRule="atLeast"/>
        <w:rPr>
          <w:color w:val="auto"/>
          <w:sz w:val="24"/>
          <w:szCs w:val="24"/>
        </w:rPr>
      </w:pPr>
      <w:r>
        <w:rPr>
          <w:b w:val="0"/>
          <w:color w:val="auto"/>
          <w:sz w:val="24"/>
          <w:szCs w:val="24"/>
        </w:rPr>
        <w:t>Exposición de conclusiones.</w:t>
      </w:r>
    </w:p>
    <w:p w:rsidR="006212B2" w:rsidRPr="00025556" w:rsidRDefault="006212B2" w:rsidP="006212B2">
      <w:pPr>
        <w:pStyle w:val="estilo3"/>
        <w:spacing w:line="210" w:lineRule="atLeast"/>
        <w:rPr>
          <w:color w:val="993366"/>
          <w:sz w:val="24"/>
          <w:szCs w:val="24"/>
        </w:rPr>
      </w:pPr>
    </w:p>
    <w:p w:rsidR="002547FC" w:rsidRDefault="002547FC" w:rsidP="006212B2">
      <w:pPr>
        <w:pStyle w:val="estilo3"/>
        <w:spacing w:line="210" w:lineRule="atLeast"/>
        <w:rPr>
          <w:color w:val="auto"/>
          <w:sz w:val="24"/>
          <w:szCs w:val="24"/>
        </w:rPr>
      </w:pPr>
    </w:p>
    <w:p w:rsidR="002547FC" w:rsidRDefault="002547FC" w:rsidP="006212B2">
      <w:pPr>
        <w:pStyle w:val="estilo3"/>
        <w:spacing w:line="210" w:lineRule="atLeast"/>
        <w:rPr>
          <w:color w:val="auto"/>
          <w:sz w:val="24"/>
          <w:szCs w:val="24"/>
        </w:rPr>
      </w:pPr>
    </w:p>
    <w:p w:rsidR="006212B2" w:rsidRDefault="006212B2" w:rsidP="006212B2">
      <w:pPr>
        <w:pStyle w:val="estilo3"/>
        <w:spacing w:line="210" w:lineRule="atLeast"/>
        <w:rPr>
          <w:color w:val="auto"/>
          <w:sz w:val="24"/>
          <w:szCs w:val="24"/>
        </w:rPr>
      </w:pPr>
      <w:r>
        <w:rPr>
          <w:color w:val="auto"/>
          <w:sz w:val="24"/>
          <w:szCs w:val="24"/>
        </w:rPr>
        <w:lastRenderedPageBreak/>
        <w:t>CRITERIOS DE EVALUACIÓN:</w:t>
      </w:r>
    </w:p>
    <w:p w:rsidR="006212B2" w:rsidRPr="00435C4C" w:rsidRDefault="006212B2" w:rsidP="006212B2">
      <w:pPr>
        <w:pStyle w:val="estilo3"/>
        <w:spacing w:line="210" w:lineRule="atLeast"/>
        <w:rPr>
          <w:color w:val="auto"/>
          <w:sz w:val="24"/>
          <w:szCs w:val="24"/>
        </w:rPr>
      </w:pPr>
    </w:p>
    <w:p w:rsidR="006212B2" w:rsidRDefault="006212B2" w:rsidP="006212B2">
      <w:pPr>
        <w:numPr>
          <w:ilvl w:val="0"/>
          <w:numId w:val="3"/>
        </w:numPr>
        <w:spacing w:line="255" w:lineRule="atLeast"/>
      </w:pPr>
      <w:r>
        <w:t>Presentación del informe en tiempo y forma.</w:t>
      </w:r>
    </w:p>
    <w:p w:rsidR="006212B2" w:rsidRDefault="006212B2" w:rsidP="006212B2">
      <w:pPr>
        <w:numPr>
          <w:ilvl w:val="0"/>
          <w:numId w:val="3"/>
        </w:numPr>
        <w:spacing w:line="255" w:lineRule="atLeast"/>
      </w:pPr>
      <w:r>
        <w:t>Habilidad para la búsqueda y utilización adecuada de la información.</w:t>
      </w:r>
    </w:p>
    <w:p w:rsidR="006212B2" w:rsidRDefault="006212B2" w:rsidP="006212B2">
      <w:pPr>
        <w:numPr>
          <w:ilvl w:val="0"/>
          <w:numId w:val="3"/>
        </w:numPr>
        <w:spacing w:line="255" w:lineRule="atLeast"/>
      </w:pPr>
      <w:r>
        <w:t>Capacidad de integración de contenidos.</w:t>
      </w:r>
    </w:p>
    <w:p w:rsidR="006212B2" w:rsidRDefault="006212B2" w:rsidP="006212B2">
      <w:pPr>
        <w:numPr>
          <w:ilvl w:val="0"/>
          <w:numId w:val="3"/>
        </w:numPr>
        <w:spacing w:line="255" w:lineRule="atLeast"/>
      </w:pPr>
      <w:r>
        <w:t>Utilización de lenguaje específico.</w:t>
      </w:r>
    </w:p>
    <w:p w:rsidR="006212B2" w:rsidRPr="00025556" w:rsidRDefault="006212B2" w:rsidP="006212B2">
      <w:pPr>
        <w:numPr>
          <w:ilvl w:val="0"/>
          <w:numId w:val="3"/>
        </w:numPr>
        <w:spacing w:line="255" w:lineRule="atLeast"/>
      </w:pPr>
      <w:r>
        <w:t>Transferencia del aprendizaje construido a nuevas situaciones.</w:t>
      </w:r>
    </w:p>
    <w:p w:rsidR="006212B2" w:rsidRPr="00025556" w:rsidRDefault="006212B2" w:rsidP="006212B2">
      <w:pPr>
        <w:numPr>
          <w:ilvl w:val="0"/>
          <w:numId w:val="3"/>
        </w:numPr>
        <w:spacing w:line="255" w:lineRule="atLeast"/>
      </w:pPr>
      <w:r w:rsidRPr="00025556">
        <w:t xml:space="preserve">Elaboración ordenada, precisa y en tiempo. </w:t>
      </w:r>
    </w:p>
    <w:p w:rsidR="006212B2" w:rsidRPr="00025556" w:rsidRDefault="006212B2" w:rsidP="006212B2">
      <w:pPr>
        <w:numPr>
          <w:ilvl w:val="0"/>
          <w:numId w:val="3"/>
        </w:numPr>
        <w:spacing w:line="255" w:lineRule="atLeast"/>
      </w:pPr>
      <w:r w:rsidRPr="00025556">
        <w:t xml:space="preserve">Creatividad. </w:t>
      </w:r>
    </w:p>
    <w:p w:rsidR="006212B2" w:rsidRPr="00025556" w:rsidRDefault="006212B2" w:rsidP="006212B2">
      <w:pPr>
        <w:numPr>
          <w:ilvl w:val="0"/>
          <w:numId w:val="3"/>
        </w:numPr>
        <w:spacing w:line="255" w:lineRule="atLeast"/>
      </w:pPr>
      <w:r w:rsidRPr="00025556">
        <w:t xml:space="preserve">Criterio científico puesto de manifiesto en todo el desarrollo de los trabajos. </w:t>
      </w:r>
    </w:p>
    <w:p w:rsidR="006212B2" w:rsidRPr="00025556" w:rsidRDefault="006212B2" w:rsidP="006212B2">
      <w:pPr>
        <w:spacing w:line="255" w:lineRule="atLeast"/>
      </w:pPr>
    </w:p>
    <w:p w:rsidR="006212B2" w:rsidRPr="00435C4C" w:rsidRDefault="006212B2" w:rsidP="006212B2">
      <w:pPr>
        <w:pStyle w:val="estilo3"/>
        <w:spacing w:line="210" w:lineRule="atLeast"/>
        <w:rPr>
          <w:color w:val="auto"/>
          <w:sz w:val="24"/>
          <w:szCs w:val="24"/>
        </w:rPr>
      </w:pPr>
      <w:r w:rsidRPr="00435C4C">
        <w:rPr>
          <w:color w:val="auto"/>
          <w:sz w:val="24"/>
          <w:szCs w:val="24"/>
        </w:rPr>
        <w:t>RECURSOS</w:t>
      </w:r>
    </w:p>
    <w:p w:rsidR="006212B2" w:rsidRPr="00025556" w:rsidRDefault="006212B2" w:rsidP="006212B2">
      <w:pPr>
        <w:pStyle w:val="estilo3"/>
        <w:spacing w:line="210" w:lineRule="atLeast"/>
        <w:rPr>
          <w:color w:val="993366"/>
          <w:sz w:val="24"/>
          <w:szCs w:val="24"/>
        </w:rPr>
      </w:pPr>
      <w:r w:rsidRPr="00025556">
        <w:rPr>
          <w:color w:val="993366"/>
          <w:sz w:val="24"/>
          <w:szCs w:val="24"/>
        </w:rPr>
        <w:t xml:space="preserve"> </w:t>
      </w:r>
    </w:p>
    <w:p w:rsidR="006212B2" w:rsidRPr="00025556" w:rsidRDefault="006212B2" w:rsidP="006212B2">
      <w:pPr>
        <w:numPr>
          <w:ilvl w:val="0"/>
          <w:numId w:val="4"/>
        </w:numPr>
        <w:spacing w:line="255" w:lineRule="atLeast"/>
      </w:pPr>
      <w:r w:rsidRPr="00025556">
        <w:t xml:space="preserve">Materiales escolares. </w:t>
      </w:r>
    </w:p>
    <w:p w:rsidR="006212B2" w:rsidRPr="00025556" w:rsidRDefault="006212B2" w:rsidP="006212B2">
      <w:pPr>
        <w:numPr>
          <w:ilvl w:val="0"/>
          <w:numId w:val="4"/>
        </w:numPr>
        <w:spacing w:line="255" w:lineRule="atLeast"/>
      </w:pPr>
      <w:r w:rsidRPr="00025556">
        <w:t xml:space="preserve">Videos. </w:t>
      </w:r>
    </w:p>
    <w:p w:rsidR="006212B2" w:rsidRPr="00025556" w:rsidRDefault="006212B2" w:rsidP="006212B2">
      <w:pPr>
        <w:numPr>
          <w:ilvl w:val="0"/>
          <w:numId w:val="4"/>
        </w:numPr>
        <w:spacing w:line="255" w:lineRule="atLeast"/>
      </w:pPr>
      <w:r w:rsidRPr="00025556">
        <w:t xml:space="preserve">Material de laboratorio. </w:t>
      </w:r>
    </w:p>
    <w:p w:rsidR="006212B2" w:rsidRPr="00025556" w:rsidRDefault="006212B2" w:rsidP="006212B2">
      <w:pPr>
        <w:numPr>
          <w:ilvl w:val="0"/>
          <w:numId w:val="4"/>
        </w:numPr>
        <w:spacing w:line="255" w:lineRule="atLeast"/>
      </w:pPr>
      <w:r w:rsidRPr="00025556">
        <w:t xml:space="preserve">Multimedia. </w:t>
      </w:r>
    </w:p>
    <w:p w:rsidR="006212B2" w:rsidRPr="00025556" w:rsidRDefault="006212B2" w:rsidP="006212B2">
      <w:pPr>
        <w:numPr>
          <w:ilvl w:val="0"/>
          <w:numId w:val="4"/>
        </w:numPr>
        <w:spacing w:line="255" w:lineRule="atLeast"/>
      </w:pPr>
      <w:r w:rsidRPr="00025556">
        <w:t>Material fresco.</w:t>
      </w:r>
    </w:p>
    <w:p w:rsidR="006212B2" w:rsidRPr="00025556" w:rsidRDefault="006212B2" w:rsidP="006212B2">
      <w:pPr>
        <w:numPr>
          <w:ilvl w:val="0"/>
          <w:numId w:val="4"/>
        </w:numPr>
        <w:spacing w:line="255" w:lineRule="atLeast"/>
      </w:pPr>
      <w:r w:rsidRPr="00025556">
        <w:t>Imágenes de diagnósticos médicos</w:t>
      </w:r>
    </w:p>
    <w:p w:rsidR="006212B2" w:rsidRPr="00025556" w:rsidRDefault="006212B2" w:rsidP="006212B2">
      <w:pPr>
        <w:spacing w:line="255" w:lineRule="atLeast"/>
        <w:ind w:left="360"/>
      </w:pPr>
    </w:p>
    <w:p w:rsidR="006212B2" w:rsidRDefault="006212B2" w:rsidP="006212B2">
      <w:pPr>
        <w:pStyle w:val="estilo7"/>
        <w:spacing w:line="210" w:lineRule="atLeast"/>
        <w:rPr>
          <w:sz w:val="24"/>
          <w:szCs w:val="24"/>
        </w:rPr>
      </w:pPr>
    </w:p>
    <w:p w:rsidR="006212B2" w:rsidRPr="00A91815" w:rsidRDefault="006212B2" w:rsidP="006212B2">
      <w:pPr>
        <w:pStyle w:val="estilo7"/>
        <w:spacing w:line="210" w:lineRule="atLeast"/>
        <w:rPr>
          <w:color w:val="auto"/>
          <w:sz w:val="24"/>
          <w:szCs w:val="24"/>
        </w:rPr>
      </w:pPr>
    </w:p>
    <w:p w:rsidR="002547FC" w:rsidRPr="002547FC" w:rsidRDefault="006212B2" w:rsidP="002547FC">
      <w:pPr>
        <w:pStyle w:val="estilo7"/>
        <w:spacing w:line="210" w:lineRule="atLeast"/>
        <w:rPr>
          <w:b w:val="0"/>
          <w:color w:val="auto"/>
          <w:sz w:val="24"/>
          <w:szCs w:val="24"/>
        </w:rPr>
      </w:pPr>
      <w:r w:rsidRPr="00A91815">
        <w:rPr>
          <w:color w:val="auto"/>
          <w:sz w:val="24"/>
          <w:szCs w:val="24"/>
        </w:rPr>
        <w:t xml:space="preserve">BIBLIOGRAFÍA  </w:t>
      </w:r>
      <w:proofErr w:type="gramStart"/>
      <w:r w:rsidRPr="00A91815">
        <w:rPr>
          <w:color w:val="auto"/>
          <w:sz w:val="24"/>
          <w:szCs w:val="24"/>
        </w:rPr>
        <w:t xml:space="preserve">( </w:t>
      </w:r>
      <w:r w:rsidR="002547FC">
        <w:rPr>
          <w:b w:val="0"/>
          <w:color w:val="auto"/>
          <w:sz w:val="24"/>
          <w:szCs w:val="24"/>
        </w:rPr>
        <w:t>Se</w:t>
      </w:r>
      <w:proofErr w:type="gramEnd"/>
      <w:r w:rsidR="002547FC">
        <w:rPr>
          <w:b w:val="0"/>
          <w:color w:val="auto"/>
          <w:sz w:val="24"/>
          <w:szCs w:val="24"/>
        </w:rPr>
        <w:t xml:space="preserve"> amplí</w:t>
      </w:r>
      <w:r w:rsidRPr="00A91815">
        <w:rPr>
          <w:b w:val="0"/>
          <w:color w:val="auto"/>
          <w:sz w:val="24"/>
          <w:szCs w:val="24"/>
        </w:rPr>
        <w:t>a durante el año)</w:t>
      </w:r>
    </w:p>
    <w:p w:rsidR="002547FC" w:rsidRPr="00A91815" w:rsidRDefault="002547FC" w:rsidP="002547FC">
      <w:pPr>
        <w:pStyle w:val="estilo7"/>
        <w:spacing w:line="210" w:lineRule="atLeast"/>
        <w:rPr>
          <w:color w:val="auto"/>
          <w:sz w:val="24"/>
          <w:szCs w:val="24"/>
        </w:rPr>
      </w:pPr>
    </w:p>
    <w:p w:rsidR="002547FC" w:rsidRPr="00A91815" w:rsidRDefault="002547FC" w:rsidP="002547FC">
      <w:pPr>
        <w:pStyle w:val="estilo7"/>
        <w:numPr>
          <w:ilvl w:val="0"/>
          <w:numId w:val="6"/>
        </w:numPr>
        <w:spacing w:line="210" w:lineRule="atLeast"/>
        <w:rPr>
          <w:color w:val="auto"/>
          <w:sz w:val="24"/>
          <w:szCs w:val="24"/>
        </w:rPr>
      </w:pPr>
      <w:r w:rsidRPr="00A91815">
        <w:rPr>
          <w:b w:val="0"/>
          <w:color w:val="auto"/>
          <w:sz w:val="24"/>
          <w:szCs w:val="24"/>
        </w:rPr>
        <w:t xml:space="preserve"> Grupo de Didáctica de </w:t>
      </w:r>
      <w:smartTag w:uri="urn:schemas-microsoft-com:office:smarttags" w:element="PersonName">
        <w:smartTagPr>
          <w:attr w:name="ProductID" w:val="La Biolog￭a"/>
        </w:smartTagPr>
        <w:r w:rsidRPr="00A91815">
          <w:rPr>
            <w:b w:val="0"/>
            <w:color w:val="auto"/>
            <w:sz w:val="24"/>
            <w:szCs w:val="24"/>
          </w:rPr>
          <w:t>la Biología</w:t>
        </w:r>
      </w:smartTag>
      <w:r w:rsidRPr="00A91815">
        <w:rPr>
          <w:b w:val="0"/>
          <w:color w:val="auto"/>
          <w:sz w:val="24"/>
          <w:szCs w:val="24"/>
        </w:rPr>
        <w:t xml:space="preserve"> y Grupo de investigación en Toxicología. Facultad de Ciencias Exactas y Naturales, Universidad de Buenos Aires. Publicación en American </w:t>
      </w:r>
      <w:proofErr w:type="spellStart"/>
      <w:r w:rsidRPr="00A91815">
        <w:rPr>
          <w:b w:val="0"/>
          <w:color w:val="auto"/>
          <w:sz w:val="24"/>
          <w:szCs w:val="24"/>
        </w:rPr>
        <w:t>Biology</w:t>
      </w:r>
      <w:proofErr w:type="spellEnd"/>
      <w:r w:rsidRPr="00A91815">
        <w:rPr>
          <w:b w:val="0"/>
          <w:color w:val="auto"/>
          <w:sz w:val="24"/>
          <w:szCs w:val="24"/>
        </w:rPr>
        <w:t xml:space="preserve"> </w:t>
      </w:r>
      <w:proofErr w:type="spellStart"/>
      <w:r w:rsidRPr="00A91815">
        <w:rPr>
          <w:b w:val="0"/>
          <w:color w:val="auto"/>
          <w:sz w:val="24"/>
          <w:szCs w:val="24"/>
        </w:rPr>
        <w:t>Teacher</w:t>
      </w:r>
      <w:proofErr w:type="spellEnd"/>
      <w:r w:rsidRPr="00A91815">
        <w:rPr>
          <w:b w:val="0"/>
          <w:color w:val="auto"/>
          <w:sz w:val="24"/>
          <w:szCs w:val="24"/>
        </w:rPr>
        <w:t>.</w:t>
      </w:r>
    </w:p>
    <w:p w:rsidR="002547FC" w:rsidRPr="00A91815" w:rsidRDefault="002547FC" w:rsidP="002547FC">
      <w:pPr>
        <w:pStyle w:val="estilo7"/>
        <w:numPr>
          <w:ilvl w:val="0"/>
          <w:numId w:val="6"/>
        </w:numPr>
        <w:spacing w:line="210" w:lineRule="atLeast"/>
        <w:rPr>
          <w:b w:val="0"/>
          <w:color w:val="auto"/>
          <w:sz w:val="24"/>
          <w:szCs w:val="24"/>
        </w:rPr>
      </w:pPr>
      <w:r w:rsidRPr="00A91815">
        <w:rPr>
          <w:b w:val="0"/>
          <w:color w:val="auto"/>
          <w:sz w:val="24"/>
          <w:szCs w:val="24"/>
        </w:rPr>
        <w:t xml:space="preserve">Entomología Esencial, George </w:t>
      </w:r>
      <w:proofErr w:type="spellStart"/>
      <w:r w:rsidRPr="00A91815">
        <w:rPr>
          <w:b w:val="0"/>
          <w:color w:val="auto"/>
          <w:sz w:val="24"/>
          <w:szCs w:val="24"/>
        </w:rPr>
        <w:t>Mcgavin</w:t>
      </w:r>
      <w:proofErr w:type="spellEnd"/>
      <w:r w:rsidRPr="00A91815">
        <w:rPr>
          <w:b w:val="0"/>
          <w:color w:val="auto"/>
          <w:sz w:val="24"/>
          <w:szCs w:val="24"/>
        </w:rPr>
        <w:t>. Ed. Ariel.</w:t>
      </w:r>
    </w:p>
    <w:p w:rsidR="002547FC" w:rsidRPr="00A91815" w:rsidRDefault="002547FC" w:rsidP="002547FC">
      <w:pPr>
        <w:pStyle w:val="estilo7"/>
        <w:numPr>
          <w:ilvl w:val="0"/>
          <w:numId w:val="6"/>
        </w:numPr>
        <w:spacing w:line="210" w:lineRule="atLeast"/>
        <w:rPr>
          <w:b w:val="0"/>
          <w:color w:val="auto"/>
          <w:sz w:val="24"/>
          <w:szCs w:val="24"/>
        </w:rPr>
      </w:pPr>
      <w:r w:rsidRPr="00A91815">
        <w:rPr>
          <w:b w:val="0"/>
          <w:color w:val="auto"/>
          <w:sz w:val="24"/>
          <w:szCs w:val="24"/>
        </w:rPr>
        <w:t>Botánica, Atlas visual, Océano,</w:t>
      </w:r>
    </w:p>
    <w:p w:rsidR="002547FC" w:rsidRPr="00A91815" w:rsidRDefault="002547FC" w:rsidP="002547FC">
      <w:pPr>
        <w:pStyle w:val="estilo7"/>
        <w:numPr>
          <w:ilvl w:val="0"/>
          <w:numId w:val="6"/>
        </w:numPr>
        <w:spacing w:line="210" w:lineRule="atLeast"/>
        <w:rPr>
          <w:b w:val="0"/>
          <w:color w:val="auto"/>
          <w:sz w:val="24"/>
          <w:szCs w:val="24"/>
        </w:rPr>
      </w:pPr>
      <w:r w:rsidRPr="00A91815">
        <w:rPr>
          <w:b w:val="0"/>
          <w:color w:val="auto"/>
          <w:sz w:val="24"/>
          <w:szCs w:val="24"/>
        </w:rPr>
        <w:t xml:space="preserve">Atlas visual insectos, Nacional </w:t>
      </w:r>
      <w:proofErr w:type="spellStart"/>
      <w:r w:rsidRPr="00A91815">
        <w:rPr>
          <w:b w:val="0"/>
          <w:color w:val="auto"/>
          <w:sz w:val="24"/>
          <w:szCs w:val="24"/>
        </w:rPr>
        <w:t>Geografic</w:t>
      </w:r>
      <w:proofErr w:type="spellEnd"/>
    </w:p>
    <w:p w:rsidR="002547FC" w:rsidRDefault="002547FC" w:rsidP="002547FC">
      <w:pPr>
        <w:pStyle w:val="estilo7"/>
        <w:numPr>
          <w:ilvl w:val="0"/>
          <w:numId w:val="6"/>
        </w:numPr>
        <w:spacing w:line="210" w:lineRule="atLeast"/>
        <w:rPr>
          <w:b w:val="0"/>
          <w:color w:val="auto"/>
          <w:sz w:val="24"/>
          <w:szCs w:val="24"/>
        </w:rPr>
      </w:pPr>
      <w:r w:rsidRPr="00A91815">
        <w:rPr>
          <w:b w:val="0"/>
          <w:color w:val="auto"/>
          <w:sz w:val="24"/>
          <w:szCs w:val="24"/>
        </w:rPr>
        <w:t>Introducción</w:t>
      </w:r>
      <w:r w:rsidRPr="00025556">
        <w:rPr>
          <w:b w:val="0"/>
          <w:color w:val="auto"/>
          <w:sz w:val="24"/>
          <w:szCs w:val="24"/>
        </w:rPr>
        <w:t xml:space="preserve"> a </w:t>
      </w:r>
      <w:smartTag w:uri="urn:schemas-microsoft-com:office:smarttags" w:element="PersonName">
        <w:smartTagPr>
          <w:attr w:name="ProductID" w:val="la Microbiolog￭a"/>
        </w:smartTagPr>
        <w:r w:rsidRPr="00025556">
          <w:rPr>
            <w:b w:val="0"/>
            <w:color w:val="auto"/>
            <w:sz w:val="24"/>
            <w:szCs w:val="24"/>
          </w:rPr>
          <w:t>la Microbiología</w:t>
        </w:r>
      </w:smartTag>
      <w:r w:rsidRPr="00025556">
        <w:rPr>
          <w:b w:val="0"/>
          <w:color w:val="auto"/>
          <w:sz w:val="24"/>
          <w:szCs w:val="24"/>
        </w:rPr>
        <w:t>, Daniel Tortora, Médica Panamericana.</w:t>
      </w:r>
    </w:p>
    <w:p w:rsidR="002547FC" w:rsidRPr="00025556" w:rsidRDefault="002547FC" w:rsidP="002547FC">
      <w:pPr>
        <w:pStyle w:val="estilo7"/>
        <w:numPr>
          <w:ilvl w:val="0"/>
          <w:numId w:val="6"/>
        </w:numPr>
        <w:spacing w:line="210" w:lineRule="atLeast"/>
        <w:rPr>
          <w:b w:val="0"/>
          <w:color w:val="auto"/>
          <w:sz w:val="24"/>
          <w:szCs w:val="24"/>
        </w:rPr>
      </w:pPr>
      <w:r>
        <w:rPr>
          <w:b w:val="0"/>
          <w:color w:val="auto"/>
          <w:sz w:val="24"/>
          <w:szCs w:val="24"/>
        </w:rPr>
        <w:t xml:space="preserve">Curtis, Biología, séptima edición. </w:t>
      </w:r>
    </w:p>
    <w:p w:rsidR="002547FC" w:rsidRPr="00025556" w:rsidRDefault="002547FC" w:rsidP="002547FC">
      <w:pPr>
        <w:pStyle w:val="estilo7"/>
        <w:numPr>
          <w:ilvl w:val="0"/>
          <w:numId w:val="6"/>
        </w:numPr>
        <w:spacing w:line="210" w:lineRule="atLeast"/>
        <w:rPr>
          <w:b w:val="0"/>
          <w:color w:val="auto"/>
          <w:sz w:val="24"/>
          <w:szCs w:val="24"/>
        </w:rPr>
      </w:pPr>
      <w:r w:rsidRPr="00025556">
        <w:rPr>
          <w:b w:val="0"/>
          <w:color w:val="auto"/>
          <w:sz w:val="24"/>
          <w:szCs w:val="24"/>
        </w:rPr>
        <w:t>Páginas de internet, seleccionadas en la ocasión.</w:t>
      </w:r>
    </w:p>
    <w:p w:rsidR="002547FC" w:rsidRPr="00A91815" w:rsidRDefault="002547FC" w:rsidP="006212B2">
      <w:pPr>
        <w:pStyle w:val="estilo7"/>
        <w:spacing w:line="210" w:lineRule="atLeast"/>
        <w:rPr>
          <w:color w:val="auto"/>
          <w:sz w:val="24"/>
          <w:szCs w:val="24"/>
        </w:rPr>
      </w:pPr>
    </w:p>
    <w:p w:rsidR="004B4EFC" w:rsidRDefault="004B4EFC" w:rsidP="0092629C">
      <w:pPr>
        <w:jc w:val="both"/>
      </w:pPr>
    </w:p>
    <w:sectPr w:rsidR="004B4E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3E6"/>
    <w:multiLevelType w:val="hybridMultilevel"/>
    <w:tmpl w:val="003AF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936293"/>
    <w:multiLevelType w:val="hybridMultilevel"/>
    <w:tmpl w:val="E6946F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F167006"/>
    <w:multiLevelType w:val="hybridMultilevel"/>
    <w:tmpl w:val="B90235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DE"/>
    <w:rsid w:val="002547FC"/>
    <w:rsid w:val="004B4EFC"/>
    <w:rsid w:val="006212B2"/>
    <w:rsid w:val="006B3118"/>
    <w:rsid w:val="007D56E5"/>
    <w:rsid w:val="0092629C"/>
    <w:rsid w:val="00E733DE"/>
    <w:rsid w:val="00EA76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733DE"/>
  </w:style>
  <w:style w:type="paragraph" w:customStyle="1" w:styleId="estilo7">
    <w:name w:val="estilo7"/>
    <w:basedOn w:val="Normal"/>
    <w:rsid w:val="00E733DE"/>
    <w:rPr>
      <w:b/>
      <w:bCs/>
      <w:color w:val="A30321"/>
      <w:sz w:val="21"/>
      <w:szCs w:val="21"/>
    </w:rPr>
  </w:style>
  <w:style w:type="paragraph" w:customStyle="1" w:styleId="estilo3">
    <w:name w:val="estilo3"/>
    <w:basedOn w:val="Normal"/>
    <w:rsid w:val="006212B2"/>
    <w:rPr>
      <w:b/>
      <w:bCs/>
      <w:color w:val="203530"/>
      <w:sz w:val="21"/>
      <w:szCs w:val="21"/>
    </w:rPr>
  </w:style>
  <w:style w:type="paragraph" w:styleId="Textodeglobo">
    <w:name w:val="Balloon Text"/>
    <w:basedOn w:val="Normal"/>
    <w:link w:val="TextodegloboCar"/>
    <w:uiPriority w:val="99"/>
    <w:semiHidden/>
    <w:unhideWhenUsed/>
    <w:rsid w:val="006B3118"/>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1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733DE"/>
  </w:style>
  <w:style w:type="paragraph" w:customStyle="1" w:styleId="estilo7">
    <w:name w:val="estilo7"/>
    <w:basedOn w:val="Normal"/>
    <w:rsid w:val="00E733DE"/>
    <w:rPr>
      <w:b/>
      <w:bCs/>
      <w:color w:val="A30321"/>
      <w:sz w:val="21"/>
      <w:szCs w:val="21"/>
    </w:rPr>
  </w:style>
  <w:style w:type="paragraph" w:customStyle="1" w:styleId="estilo3">
    <w:name w:val="estilo3"/>
    <w:basedOn w:val="Normal"/>
    <w:rsid w:val="006212B2"/>
    <w:rPr>
      <w:b/>
      <w:bCs/>
      <w:color w:val="203530"/>
      <w:sz w:val="21"/>
      <w:szCs w:val="21"/>
    </w:rPr>
  </w:style>
  <w:style w:type="paragraph" w:styleId="Textodeglobo">
    <w:name w:val="Balloon Text"/>
    <w:basedOn w:val="Normal"/>
    <w:link w:val="TextodegloboCar"/>
    <w:uiPriority w:val="99"/>
    <w:semiHidden/>
    <w:unhideWhenUsed/>
    <w:rsid w:val="006B3118"/>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1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2016-04-24T21:15:00Z</dcterms:created>
  <dcterms:modified xsi:type="dcterms:W3CDTF">2016-04-26T23:18:00Z</dcterms:modified>
</cp:coreProperties>
</file>